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B6959" w14:textId="339BD034" w:rsidR="00EC3FCB" w:rsidRDefault="00EC3FCB" w:rsidP="00EC3FCB">
      <w:pPr>
        <w:jc w:val="center"/>
      </w:pPr>
    </w:p>
    <w:p w14:paraId="57654C7A" w14:textId="77777777" w:rsidR="00A36E09" w:rsidRPr="0041599A" w:rsidRDefault="00A36E09" w:rsidP="00A36E09">
      <w:pPr>
        <w:jc w:val="center"/>
        <w:rPr>
          <w:b/>
          <w:sz w:val="20"/>
          <w:szCs w:val="20"/>
        </w:rPr>
      </w:pPr>
      <w:r w:rsidRPr="0041599A">
        <w:rPr>
          <w:b/>
          <w:sz w:val="20"/>
          <w:szCs w:val="20"/>
        </w:rPr>
        <w:t>Daily Journal Entry</w:t>
      </w:r>
      <w:r>
        <w:rPr>
          <w:b/>
          <w:sz w:val="20"/>
          <w:szCs w:val="20"/>
        </w:rPr>
        <w:t xml:space="preserve"> with Plan of Care &amp; Chart Note</w:t>
      </w:r>
    </w:p>
    <w:p w14:paraId="6433D9A8" w14:textId="77777777" w:rsidR="00311D1B" w:rsidRPr="008C3A0C" w:rsidRDefault="00311D1B" w:rsidP="00EC3FCB">
      <w:pPr>
        <w:rPr>
          <w:sz w:val="20"/>
          <w:szCs w:val="20"/>
        </w:rPr>
      </w:pPr>
    </w:p>
    <w:p w14:paraId="3431ED1B" w14:textId="795C3907" w:rsidR="002A00FD" w:rsidRDefault="00EC3FCB" w:rsidP="00915666">
      <w:pPr>
        <w:rPr>
          <w:sz w:val="20"/>
          <w:szCs w:val="20"/>
        </w:rPr>
      </w:pPr>
      <w:r w:rsidRPr="008C3A0C">
        <w:rPr>
          <w:sz w:val="20"/>
          <w:szCs w:val="20"/>
        </w:rPr>
        <w:t xml:space="preserve">Student Name: </w:t>
      </w:r>
      <w:r w:rsidRPr="002F6698">
        <w:rPr>
          <w:sz w:val="20"/>
          <w:szCs w:val="20"/>
          <w:u w:val="single"/>
        </w:rPr>
        <w:t>______</w:t>
      </w:r>
      <w:r w:rsidR="00F87871">
        <w:rPr>
          <w:sz w:val="20"/>
          <w:szCs w:val="20"/>
          <w:u w:val="single"/>
        </w:rPr>
        <w:t>Jaclyn Rosso</w:t>
      </w:r>
      <w:r w:rsidRPr="002F6698">
        <w:rPr>
          <w:sz w:val="20"/>
          <w:szCs w:val="20"/>
          <w:u w:val="single"/>
        </w:rPr>
        <w:t>______</w:t>
      </w:r>
      <w:r w:rsidR="00745369" w:rsidRPr="002F6698">
        <w:rPr>
          <w:sz w:val="20"/>
          <w:szCs w:val="20"/>
          <w:u w:val="single"/>
        </w:rPr>
        <w:t>________________________</w:t>
      </w:r>
      <w:r w:rsidR="00867A39" w:rsidRPr="002F6698">
        <w:rPr>
          <w:sz w:val="20"/>
          <w:szCs w:val="20"/>
        </w:rPr>
        <w:t xml:space="preserve">  </w:t>
      </w:r>
      <w:r w:rsidR="002F6698">
        <w:rPr>
          <w:sz w:val="20"/>
          <w:szCs w:val="20"/>
        </w:rPr>
        <w:t xml:space="preserve">  </w:t>
      </w:r>
      <w:r w:rsidR="00915666" w:rsidRPr="002F6698">
        <w:rPr>
          <w:sz w:val="20"/>
          <w:szCs w:val="20"/>
        </w:rPr>
        <w:t>Day</w:t>
      </w:r>
      <w:r w:rsidR="00915666" w:rsidRPr="008C3A0C">
        <w:rPr>
          <w:sz w:val="20"/>
          <w:szCs w:val="20"/>
        </w:rPr>
        <w:t xml:space="preserve">/Date: </w:t>
      </w:r>
      <w:r w:rsidR="00E04CB0" w:rsidRPr="002F6698">
        <w:rPr>
          <w:sz w:val="20"/>
          <w:szCs w:val="20"/>
          <w:u w:val="single"/>
        </w:rPr>
        <w:t>_</w:t>
      </w:r>
      <w:r w:rsidR="00F87871">
        <w:rPr>
          <w:sz w:val="20"/>
          <w:szCs w:val="20"/>
          <w:u w:val="single"/>
        </w:rPr>
        <w:t>Day 2</w:t>
      </w:r>
      <w:r w:rsidR="00771E61">
        <w:rPr>
          <w:sz w:val="20"/>
          <w:szCs w:val="20"/>
          <w:u w:val="single"/>
        </w:rPr>
        <w:t>:</w:t>
      </w:r>
      <w:r w:rsidR="00F87871">
        <w:rPr>
          <w:sz w:val="20"/>
          <w:szCs w:val="20"/>
          <w:u w:val="single"/>
        </w:rPr>
        <w:t xml:space="preserve">  7/16/2024</w:t>
      </w:r>
      <w:r w:rsidR="00E04CB0" w:rsidRPr="002F6698">
        <w:rPr>
          <w:sz w:val="20"/>
          <w:szCs w:val="20"/>
          <w:u w:val="single"/>
        </w:rPr>
        <w:t>______</w:t>
      </w:r>
    </w:p>
    <w:p w14:paraId="7A61EDEF" w14:textId="77777777" w:rsidR="002A00FD" w:rsidRDefault="002A00FD" w:rsidP="00915666">
      <w:pPr>
        <w:rPr>
          <w:sz w:val="20"/>
          <w:szCs w:val="20"/>
        </w:rPr>
      </w:pPr>
    </w:p>
    <w:p w14:paraId="392048FB" w14:textId="2AE07FEC" w:rsidR="0012528D" w:rsidRDefault="002A00FD" w:rsidP="002A00FD">
      <w:pPr>
        <w:rPr>
          <w:sz w:val="20"/>
          <w:szCs w:val="20"/>
        </w:rPr>
      </w:pPr>
      <w:r w:rsidRPr="008C3A0C">
        <w:rPr>
          <w:sz w:val="20"/>
          <w:szCs w:val="20"/>
        </w:rPr>
        <w:t xml:space="preserve">Number of Clinical Hours Today: </w:t>
      </w:r>
      <w:r w:rsidRPr="002F6698">
        <w:rPr>
          <w:sz w:val="20"/>
          <w:szCs w:val="20"/>
          <w:u w:val="single"/>
        </w:rPr>
        <w:t>__</w:t>
      </w:r>
      <w:r w:rsidR="00F87871">
        <w:rPr>
          <w:sz w:val="20"/>
          <w:szCs w:val="20"/>
          <w:u w:val="single"/>
        </w:rPr>
        <w:t>8</w:t>
      </w:r>
      <w:r w:rsidRPr="002F6698">
        <w:rPr>
          <w:sz w:val="20"/>
          <w:szCs w:val="20"/>
          <w:u w:val="single"/>
        </w:rPr>
        <w:t>__</w:t>
      </w:r>
      <w:r>
        <w:rPr>
          <w:sz w:val="20"/>
          <w:szCs w:val="20"/>
        </w:rPr>
        <w:t xml:space="preserve">  </w:t>
      </w:r>
      <w:r w:rsidR="002F6698">
        <w:rPr>
          <w:sz w:val="20"/>
          <w:szCs w:val="20"/>
        </w:rPr>
        <w:t xml:space="preserve"> </w:t>
      </w:r>
    </w:p>
    <w:p w14:paraId="5E7CBE28" w14:textId="77777777" w:rsidR="0012528D" w:rsidRDefault="0012528D" w:rsidP="002A00FD">
      <w:pPr>
        <w:rPr>
          <w:sz w:val="20"/>
          <w:szCs w:val="20"/>
        </w:rPr>
      </w:pPr>
    </w:p>
    <w:p w14:paraId="19F1F4D2" w14:textId="019846B9" w:rsidR="002A00FD" w:rsidRDefault="002A00FD" w:rsidP="002A00FD">
      <w:pPr>
        <w:rPr>
          <w:sz w:val="20"/>
          <w:szCs w:val="20"/>
        </w:rPr>
      </w:pPr>
      <w:r w:rsidRPr="008C3A0C">
        <w:rPr>
          <w:sz w:val="20"/>
          <w:szCs w:val="20"/>
        </w:rPr>
        <w:t xml:space="preserve">Care Setting: </w:t>
      </w:r>
      <w:r>
        <w:rPr>
          <w:sz w:val="20"/>
          <w:szCs w:val="20"/>
        </w:rPr>
        <w:t>Hospital</w:t>
      </w:r>
      <w:r w:rsidR="00530D40">
        <w:rPr>
          <w:sz w:val="20"/>
          <w:szCs w:val="20"/>
        </w:rPr>
        <w:t xml:space="preserve"> </w:t>
      </w:r>
      <w:r>
        <w:rPr>
          <w:sz w:val="20"/>
          <w:szCs w:val="20"/>
        </w:rPr>
        <w:t xml:space="preserve"> </w:t>
      </w:r>
      <w:r w:rsidRPr="008C3A0C">
        <w:rPr>
          <w:sz w:val="20"/>
          <w:szCs w:val="20"/>
        </w:rPr>
        <w:t xml:space="preserve"> </w:t>
      </w:r>
      <w:r w:rsidRPr="002F6698">
        <w:rPr>
          <w:sz w:val="20"/>
          <w:szCs w:val="20"/>
          <w:u w:val="single"/>
        </w:rPr>
        <w:t>_</w:t>
      </w:r>
      <w:r w:rsidR="00E04CB0" w:rsidRPr="002F6698">
        <w:rPr>
          <w:sz w:val="20"/>
          <w:szCs w:val="20"/>
          <w:u w:val="single"/>
        </w:rPr>
        <w:t>_</w:t>
      </w:r>
      <w:r w:rsidR="00F87871">
        <w:rPr>
          <w:sz w:val="20"/>
          <w:szCs w:val="20"/>
          <w:u w:val="single"/>
        </w:rPr>
        <w:t>x</w:t>
      </w:r>
      <w:r w:rsidRPr="002F6698">
        <w:rPr>
          <w:sz w:val="20"/>
          <w:szCs w:val="20"/>
          <w:u w:val="single"/>
        </w:rPr>
        <w:t>__</w:t>
      </w:r>
      <w:r w:rsidRPr="008C3A0C">
        <w:rPr>
          <w:sz w:val="20"/>
          <w:szCs w:val="20"/>
        </w:rPr>
        <w:t xml:space="preserve"> </w:t>
      </w:r>
      <w:r w:rsidR="00E04CB0">
        <w:rPr>
          <w:sz w:val="20"/>
          <w:szCs w:val="20"/>
        </w:rPr>
        <w:t xml:space="preserve">  </w:t>
      </w:r>
      <w:r w:rsidRPr="008C3A0C">
        <w:rPr>
          <w:sz w:val="20"/>
          <w:szCs w:val="20"/>
        </w:rPr>
        <w:t xml:space="preserve">Ambulatory Care   </w:t>
      </w:r>
      <w:r w:rsidRPr="002F6698">
        <w:rPr>
          <w:sz w:val="20"/>
          <w:szCs w:val="20"/>
          <w:u w:val="single"/>
        </w:rPr>
        <w:t>__</w:t>
      </w:r>
      <w:r w:rsidR="00E04CB0" w:rsidRPr="002F6698">
        <w:rPr>
          <w:sz w:val="20"/>
          <w:szCs w:val="20"/>
          <w:u w:val="single"/>
        </w:rPr>
        <w:t>_</w:t>
      </w:r>
      <w:r w:rsidRPr="002F6698">
        <w:rPr>
          <w:sz w:val="20"/>
          <w:szCs w:val="20"/>
          <w:u w:val="single"/>
        </w:rPr>
        <w:t>_</w:t>
      </w:r>
      <w:r w:rsidRPr="008C3A0C">
        <w:rPr>
          <w:sz w:val="20"/>
          <w:szCs w:val="20"/>
        </w:rPr>
        <w:t xml:space="preserve"> </w:t>
      </w:r>
      <w:r w:rsidR="00E04CB0">
        <w:rPr>
          <w:sz w:val="20"/>
          <w:szCs w:val="20"/>
        </w:rPr>
        <w:t xml:space="preserve">  </w:t>
      </w:r>
      <w:r w:rsidRPr="008C3A0C">
        <w:rPr>
          <w:sz w:val="20"/>
          <w:szCs w:val="20"/>
        </w:rPr>
        <w:t xml:space="preserve">Home Care   </w:t>
      </w:r>
      <w:r w:rsidRPr="002F6698">
        <w:rPr>
          <w:sz w:val="20"/>
          <w:szCs w:val="20"/>
          <w:u w:val="single"/>
        </w:rPr>
        <w:t>_</w:t>
      </w:r>
      <w:r w:rsidR="00E04CB0" w:rsidRPr="002F6698">
        <w:rPr>
          <w:sz w:val="20"/>
          <w:szCs w:val="20"/>
          <w:u w:val="single"/>
        </w:rPr>
        <w:t>_</w:t>
      </w:r>
      <w:r w:rsidRPr="002F6698">
        <w:rPr>
          <w:sz w:val="20"/>
          <w:szCs w:val="20"/>
          <w:u w:val="single"/>
        </w:rPr>
        <w:t>__</w:t>
      </w:r>
      <w:r w:rsidRPr="008C3A0C">
        <w:rPr>
          <w:sz w:val="20"/>
          <w:szCs w:val="20"/>
        </w:rPr>
        <w:t xml:space="preserve"> </w:t>
      </w:r>
      <w:r w:rsidR="00E04CB0">
        <w:rPr>
          <w:sz w:val="20"/>
          <w:szCs w:val="20"/>
        </w:rPr>
        <w:t xml:space="preserve">  </w:t>
      </w:r>
      <w:r w:rsidRPr="008C3A0C">
        <w:rPr>
          <w:sz w:val="20"/>
          <w:szCs w:val="20"/>
        </w:rPr>
        <w:t xml:space="preserve">Other </w:t>
      </w:r>
      <w:r w:rsidRPr="002F6698">
        <w:rPr>
          <w:sz w:val="20"/>
          <w:szCs w:val="20"/>
          <w:u w:val="single"/>
        </w:rPr>
        <w:t>___</w:t>
      </w:r>
    </w:p>
    <w:p w14:paraId="7249CDAA" w14:textId="77777777" w:rsidR="002A00FD" w:rsidRDefault="002A00FD" w:rsidP="002A00FD">
      <w:pPr>
        <w:rPr>
          <w:sz w:val="20"/>
          <w:szCs w:val="20"/>
        </w:rPr>
      </w:pPr>
    </w:p>
    <w:p w14:paraId="1463E780" w14:textId="0A0CCB54" w:rsidR="002A00FD" w:rsidRDefault="002A00FD" w:rsidP="002A00FD">
      <w:pPr>
        <w:rPr>
          <w:sz w:val="20"/>
          <w:szCs w:val="20"/>
          <w:u w:val="single"/>
        </w:rPr>
      </w:pPr>
      <w:r w:rsidRPr="008C3A0C">
        <w:rPr>
          <w:sz w:val="20"/>
          <w:szCs w:val="20"/>
        </w:rPr>
        <w:t>Preceptor:</w:t>
      </w:r>
      <w:r w:rsidRPr="00247C15">
        <w:rPr>
          <w:sz w:val="20"/>
          <w:szCs w:val="20"/>
        </w:rPr>
        <w:t xml:space="preserve"> </w:t>
      </w:r>
      <w:r w:rsidRPr="002F6698">
        <w:rPr>
          <w:sz w:val="20"/>
          <w:szCs w:val="20"/>
          <w:u w:val="single"/>
        </w:rPr>
        <w:t>__</w:t>
      </w:r>
      <w:r w:rsidR="00F87871">
        <w:rPr>
          <w:sz w:val="20"/>
          <w:szCs w:val="20"/>
          <w:u w:val="single"/>
        </w:rPr>
        <w:t>Jennifer Mullins</w:t>
      </w:r>
      <w:r w:rsidRPr="002F6698">
        <w:rPr>
          <w:sz w:val="20"/>
          <w:szCs w:val="20"/>
          <w:u w:val="single"/>
        </w:rPr>
        <w:t>___________</w:t>
      </w:r>
      <w:r>
        <w:rPr>
          <w:sz w:val="20"/>
          <w:szCs w:val="20"/>
          <w:u w:val="single"/>
        </w:rPr>
        <w:t xml:space="preserve"> </w:t>
      </w:r>
    </w:p>
    <w:p w14:paraId="57B4CCFA" w14:textId="77777777" w:rsidR="00540F86" w:rsidRDefault="00540F86" w:rsidP="002A00FD">
      <w:pPr>
        <w:rPr>
          <w:sz w:val="20"/>
          <w:szCs w:val="20"/>
          <w:u w:val="single"/>
        </w:rPr>
      </w:pPr>
    </w:p>
    <w:p w14:paraId="4E28647E" w14:textId="27E115A8" w:rsidR="00540F86" w:rsidRDefault="0012528D" w:rsidP="002A00FD">
      <w:pPr>
        <w:rPr>
          <w:sz w:val="20"/>
          <w:szCs w:val="20"/>
        </w:rPr>
      </w:pPr>
      <w:r>
        <w:rPr>
          <w:sz w:val="20"/>
          <w:szCs w:val="20"/>
        </w:rPr>
        <w:t xml:space="preserve">Clinical </w:t>
      </w:r>
      <w:r w:rsidR="00540F86">
        <w:rPr>
          <w:sz w:val="20"/>
          <w:szCs w:val="20"/>
        </w:rPr>
        <w:t xml:space="preserve">Focus:  Wound   </w:t>
      </w:r>
      <w:r w:rsidR="00540F86" w:rsidRPr="002F6698">
        <w:rPr>
          <w:sz w:val="20"/>
          <w:szCs w:val="20"/>
          <w:u w:val="single"/>
        </w:rPr>
        <w:t>_</w:t>
      </w:r>
      <w:r w:rsidR="00F87871">
        <w:rPr>
          <w:sz w:val="20"/>
          <w:szCs w:val="20"/>
          <w:u w:val="single"/>
        </w:rPr>
        <w:t>x</w:t>
      </w:r>
      <w:r w:rsidR="00540F86" w:rsidRPr="002F6698">
        <w:rPr>
          <w:sz w:val="20"/>
          <w:szCs w:val="20"/>
          <w:u w:val="single"/>
        </w:rPr>
        <w:t>_</w:t>
      </w:r>
      <w:r w:rsidR="00F7178A">
        <w:rPr>
          <w:sz w:val="20"/>
          <w:szCs w:val="20"/>
          <w:u w:val="single"/>
        </w:rPr>
        <w:t>_</w:t>
      </w:r>
      <w:r w:rsidR="00540F86" w:rsidRPr="002F6698">
        <w:rPr>
          <w:sz w:val="20"/>
          <w:szCs w:val="20"/>
          <w:u w:val="single"/>
        </w:rPr>
        <w:t>_</w:t>
      </w:r>
      <w:r w:rsidR="00540F86">
        <w:rPr>
          <w:sz w:val="20"/>
          <w:szCs w:val="20"/>
        </w:rPr>
        <w:t xml:space="preserve"> Ostomy</w:t>
      </w:r>
      <w:r w:rsidR="00684CFF">
        <w:rPr>
          <w:sz w:val="20"/>
          <w:szCs w:val="20"/>
        </w:rPr>
        <w:t xml:space="preserve">   </w:t>
      </w:r>
      <w:r w:rsidR="00684CFF" w:rsidRPr="002F6698">
        <w:rPr>
          <w:sz w:val="20"/>
          <w:szCs w:val="20"/>
          <w:u w:val="single"/>
        </w:rPr>
        <w:t>____</w:t>
      </w:r>
      <w:r w:rsidR="00684CFF">
        <w:rPr>
          <w:sz w:val="20"/>
          <w:szCs w:val="20"/>
        </w:rPr>
        <w:t xml:space="preserve"> </w:t>
      </w:r>
      <w:r w:rsidR="00A14A97">
        <w:rPr>
          <w:sz w:val="20"/>
          <w:szCs w:val="20"/>
        </w:rPr>
        <w:t xml:space="preserve">Continence   </w:t>
      </w:r>
      <w:r w:rsidR="00A14A97" w:rsidRPr="002F6698">
        <w:rPr>
          <w:sz w:val="20"/>
          <w:szCs w:val="20"/>
          <w:u w:val="single"/>
        </w:rPr>
        <w:t>____</w:t>
      </w:r>
    </w:p>
    <w:p w14:paraId="7D274F09" w14:textId="77777777" w:rsidR="00743ED5" w:rsidRDefault="00743ED5" w:rsidP="00743ED5">
      <w:pPr>
        <w:rPr>
          <w:sz w:val="20"/>
          <w:szCs w:val="20"/>
        </w:rPr>
      </w:pPr>
    </w:p>
    <w:p w14:paraId="5A9DD92A" w14:textId="72758CE6" w:rsidR="00743ED5" w:rsidRPr="00C83F6B" w:rsidRDefault="00743ED5" w:rsidP="00743ED5">
      <w:pPr>
        <w:rPr>
          <w:color w:val="0000FF"/>
          <w:sz w:val="20"/>
          <w:szCs w:val="20"/>
        </w:rPr>
      </w:pPr>
      <w:r w:rsidRPr="00C83F6B">
        <w:rPr>
          <w:color w:val="0000FF"/>
          <w:sz w:val="20"/>
          <w:szCs w:val="20"/>
        </w:rPr>
        <w:t xml:space="preserve">This assignment should be WOC </w:t>
      </w:r>
      <w:r w:rsidR="00A14A97" w:rsidRPr="00C83F6B">
        <w:rPr>
          <w:color w:val="0000FF"/>
          <w:sz w:val="20"/>
          <w:szCs w:val="20"/>
        </w:rPr>
        <w:t>focused and</w:t>
      </w:r>
      <w:r w:rsidRPr="00C83F6B">
        <w:rPr>
          <w:color w:val="0000FF"/>
          <w:sz w:val="20"/>
          <w:szCs w:val="20"/>
        </w:rPr>
        <w:t xml:space="preserve"> approached as both patient documentation and critical thinking development. Complete each section of the document. Once you have completed the form, save the document by clinical date and preceptor.  Submit to your Practicum Course dropbox for instructor review &amp; feedback. Journals should be submitted to your dropbox no later than </w:t>
      </w:r>
      <w:r w:rsidRPr="00C83F6B">
        <w:rPr>
          <w:b/>
          <w:color w:val="0000FF"/>
          <w:sz w:val="20"/>
          <w:szCs w:val="20"/>
          <w:u w:val="single"/>
        </w:rPr>
        <w:t>48 hours</w:t>
      </w:r>
      <w:r w:rsidRPr="00C83F6B">
        <w:rPr>
          <w:color w:val="0000FF"/>
          <w:sz w:val="20"/>
          <w:szCs w:val="20"/>
        </w:rPr>
        <w:t xml:space="preserve"> following the clinical experience day.  See samples in course Resource area to assist you with this assignment.</w:t>
      </w:r>
    </w:p>
    <w:p w14:paraId="76E68C7B" w14:textId="77777777" w:rsidR="00915666" w:rsidRPr="008C3A0C" w:rsidRDefault="00915666" w:rsidP="00EC3FCB">
      <w:pPr>
        <w:rPr>
          <w:sz w:val="20"/>
          <w:szCs w:val="20"/>
        </w:rPr>
      </w:pPr>
    </w:p>
    <w:p w14:paraId="154C6C7B" w14:textId="77777777" w:rsidR="0012528D" w:rsidRPr="00832D59" w:rsidRDefault="0012528D" w:rsidP="0012528D">
      <w:pPr>
        <w:rPr>
          <w:b/>
          <w:sz w:val="20"/>
          <w:szCs w:val="20"/>
        </w:rPr>
      </w:pPr>
      <w:r w:rsidRPr="00832D59">
        <w:rPr>
          <w:b/>
          <w:sz w:val="20"/>
          <w:szCs w:val="20"/>
        </w:rPr>
        <w:t xml:space="preserve">Reflection:  Describe your patient encounters &amp; types of patients seen. </w:t>
      </w:r>
    </w:p>
    <w:tbl>
      <w:tblPr>
        <w:tblStyle w:val="TableGrid"/>
        <w:tblW w:w="0" w:type="auto"/>
        <w:tblLook w:val="04A0" w:firstRow="1" w:lastRow="0" w:firstColumn="1" w:lastColumn="0" w:noHBand="0" w:noVBand="1"/>
      </w:tblPr>
      <w:tblGrid>
        <w:gridCol w:w="10790"/>
      </w:tblGrid>
      <w:tr w:rsidR="0012528D" w:rsidRPr="00832D59" w14:paraId="2CC21BDC" w14:textId="77777777" w:rsidTr="00593B63">
        <w:tc>
          <w:tcPr>
            <w:tcW w:w="10790" w:type="dxa"/>
          </w:tcPr>
          <w:p w14:paraId="2FCD953D" w14:textId="3CAB0407" w:rsidR="0012528D" w:rsidRDefault="00B277B2" w:rsidP="00593B63">
            <w:pPr>
              <w:rPr>
                <w:sz w:val="20"/>
                <w:szCs w:val="20"/>
              </w:rPr>
            </w:pPr>
            <w:r>
              <w:rPr>
                <w:sz w:val="20"/>
                <w:szCs w:val="20"/>
              </w:rPr>
              <w:t xml:space="preserve">Today, we had five patients on our inpatient list to see. All of these patients were follow-ups and none were new consults. The first patient seen was an 83-year-old female that had a </w:t>
            </w:r>
            <w:proofErr w:type="spellStart"/>
            <w:r>
              <w:rPr>
                <w:sz w:val="20"/>
                <w:szCs w:val="20"/>
              </w:rPr>
              <w:t>recto</w:t>
            </w:r>
            <w:r w:rsidR="004D1F5A">
              <w:rPr>
                <w:sz w:val="20"/>
                <w:szCs w:val="20"/>
              </w:rPr>
              <w:t>cysto</w:t>
            </w:r>
            <w:r>
              <w:rPr>
                <w:sz w:val="20"/>
                <w:szCs w:val="20"/>
              </w:rPr>
              <w:t>cele</w:t>
            </w:r>
            <w:proofErr w:type="spellEnd"/>
            <w:r>
              <w:rPr>
                <w:sz w:val="20"/>
                <w:szCs w:val="20"/>
              </w:rPr>
              <w:t xml:space="preserve"> and buttock wound noted to be a deep tissue injury present upon admission, that they did a diverting colostomy on about a week ago. Since her last wound visit the surgery was new, so a photo was taken to document the rectocele no longer present. The </w:t>
            </w:r>
            <w:r w:rsidR="004D1F5A">
              <w:rPr>
                <w:sz w:val="20"/>
                <w:szCs w:val="20"/>
              </w:rPr>
              <w:t>l</w:t>
            </w:r>
            <w:r>
              <w:rPr>
                <w:sz w:val="20"/>
                <w:szCs w:val="20"/>
              </w:rPr>
              <w:t xml:space="preserve">eft buttock </w:t>
            </w:r>
            <w:r w:rsidR="004D1F5A">
              <w:rPr>
                <w:sz w:val="20"/>
                <w:szCs w:val="20"/>
              </w:rPr>
              <w:t>deep tissue injury</w:t>
            </w:r>
            <w:r>
              <w:rPr>
                <w:sz w:val="20"/>
                <w:szCs w:val="20"/>
              </w:rPr>
              <w:t xml:space="preserve"> is now an unstageable pressure wound because some red islets are noted around the outside of the wound versus the inner part of the wound having dark purple- black on top. </w:t>
            </w:r>
            <w:r w:rsidR="00941C16">
              <w:rPr>
                <w:sz w:val="20"/>
                <w:szCs w:val="20"/>
              </w:rPr>
              <w:t xml:space="preserve">Pt did have an air pad placed under her buttocks and states pain is less than upon arrival. The buttock site was then covered with xeroform then </w:t>
            </w:r>
            <w:proofErr w:type="spellStart"/>
            <w:r w:rsidR="00941C16">
              <w:rPr>
                <w:sz w:val="20"/>
                <w:szCs w:val="20"/>
              </w:rPr>
              <w:t>Allevyn</w:t>
            </w:r>
            <w:proofErr w:type="spellEnd"/>
            <w:r w:rsidR="00941C16">
              <w:rPr>
                <w:sz w:val="20"/>
                <w:szCs w:val="20"/>
              </w:rPr>
              <w:t xml:space="preserve"> silicone bordered foam for protection. I was also able to witness the colostomy rod being removed and the colostomy dressing being changed by the ostomy nurse. Our second patient had a pressure injury to his coccyx and a skin tear to the left shin. This patient also ha</w:t>
            </w:r>
            <w:r w:rsidR="00E913F2">
              <w:rPr>
                <w:sz w:val="20"/>
                <w:szCs w:val="20"/>
              </w:rPr>
              <w:t>d</w:t>
            </w:r>
            <w:r w:rsidR="00941C16">
              <w:rPr>
                <w:sz w:val="20"/>
                <w:szCs w:val="20"/>
              </w:rPr>
              <w:t xml:space="preserve"> a tracheostomy as well as </w:t>
            </w:r>
            <w:r w:rsidR="00E913F2">
              <w:rPr>
                <w:sz w:val="20"/>
                <w:szCs w:val="20"/>
              </w:rPr>
              <w:t xml:space="preserve">receiving tube feedings via a PEG tube. All skin was checked and a silicone bordered foam dressing was applied over the left shin tear. We did place a silicone bordered foam to the left ankle to protect that ankle as well due to the patient positioning. The large coccyx wound was unstageable due to slough being present across the wound. We cleansed the wound then applied Silvadene cream with a </w:t>
            </w:r>
            <w:proofErr w:type="spellStart"/>
            <w:r w:rsidR="00E913F2">
              <w:rPr>
                <w:sz w:val="20"/>
                <w:szCs w:val="20"/>
              </w:rPr>
              <w:t>Mesalt</w:t>
            </w:r>
            <w:proofErr w:type="spellEnd"/>
            <w:r w:rsidR="00E913F2">
              <w:rPr>
                <w:sz w:val="20"/>
                <w:szCs w:val="20"/>
              </w:rPr>
              <w:t xml:space="preserve"> dressing then covered it with the </w:t>
            </w:r>
            <w:proofErr w:type="spellStart"/>
            <w:r w:rsidR="00E913F2">
              <w:rPr>
                <w:sz w:val="20"/>
                <w:szCs w:val="20"/>
              </w:rPr>
              <w:t>Allevyn</w:t>
            </w:r>
            <w:proofErr w:type="spellEnd"/>
            <w:r w:rsidR="00E913F2">
              <w:rPr>
                <w:sz w:val="20"/>
                <w:szCs w:val="20"/>
              </w:rPr>
              <w:t xml:space="preserve"> silicone bordered foam dressing. We then positioned the patient appropriately and for comfort. Next, we saw a </w:t>
            </w:r>
            <w:proofErr w:type="gramStart"/>
            <w:r w:rsidR="00E913F2">
              <w:rPr>
                <w:sz w:val="20"/>
                <w:szCs w:val="20"/>
              </w:rPr>
              <w:t>75 year old</w:t>
            </w:r>
            <w:proofErr w:type="gramEnd"/>
            <w:r w:rsidR="00E913F2">
              <w:rPr>
                <w:sz w:val="20"/>
                <w:szCs w:val="20"/>
              </w:rPr>
              <w:t xml:space="preserve"> female with dementia. This patient also had</w:t>
            </w:r>
            <w:r w:rsidR="00894881">
              <w:rPr>
                <w:sz w:val="20"/>
                <w:szCs w:val="20"/>
              </w:rPr>
              <w:t xml:space="preserve"> left AKA,</w:t>
            </w:r>
            <w:r w:rsidR="00E913F2">
              <w:rPr>
                <w:sz w:val="20"/>
                <w:szCs w:val="20"/>
              </w:rPr>
              <w:t xml:space="preserve"> a tracheostomy and </w:t>
            </w:r>
            <w:r w:rsidR="001F0814">
              <w:rPr>
                <w:sz w:val="20"/>
                <w:szCs w:val="20"/>
              </w:rPr>
              <w:t xml:space="preserve">was receiving enteral feeds. </w:t>
            </w:r>
            <w:r w:rsidR="00E913F2">
              <w:rPr>
                <w:sz w:val="20"/>
                <w:szCs w:val="20"/>
              </w:rPr>
              <w:t>Patient</w:t>
            </w:r>
            <w:r w:rsidR="001F0814">
              <w:rPr>
                <w:sz w:val="20"/>
                <w:szCs w:val="20"/>
              </w:rPr>
              <w:t xml:space="preserve"> presented with </w:t>
            </w:r>
            <w:r w:rsidR="00E913F2">
              <w:rPr>
                <w:sz w:val="20"/>
                <w:szCs w:val="20"/>
              </w:rPr>
              <w:t>a healing stage 4 ulcer to her coccyx present upon admission</w:t>
            </w:r>
            <w:r w:rsidR="001F0814">
              <w:rPr>
                <w:sz w:val="20"/>
                <w:szCs w:val="20"/>
              </w:rPr>
              <w:t xml:space="preserve">. We assessed her coccyx wound and applied a methylene blue impregnated dressing, making sure to activate it with saline, then covered it with a silicone bordered foam. The patient also presented with a right femur fracture so we removed her brace </w:t>
            </w:r>
            <w:r w:rsidR="00894881">
              <w:rPr>
                <w:sz w:val="20"/>
                <w:szCs w:val="20"/>
              </w:rPr>
              <w:t>to the right leg</w:t>
            </w:r>
            <w:r w:rsidR="001F0814">
              <w:rPr>
                <w:sz w:val="20"/>
                <w:szCs w:val="20"/>
              </w:rPr>
              <w:t xml:space="preserve"> to check for any skin </w:t>
            </w:r>
            <w:r w:rsidR="00894881">
              <w:rPr>
                <w:sz w:val="20"/>
                <w:szCs w:val="20"/>
              </w:rPr>
              <w:t>breakdown. The patient had an ‘envision’ bed to aid with turning and pressure, but the patient’s daughter was questioning if it was working, so we did go through the bed menu and attempt to check the bed, along with the patient’s nurse, ultimately finding a leak in the bed.  The daughter had multiple questions with regard to care, so some extra time was spent with her and assisting her with anything she needed. Our fourth patient was a left AKA with a chronic wound to that incisional site. He also had a right heel wound, multiple right hip wounds and a large sacral wound. His left AKA site was</w:t>
            </w:r>
            <w:r w:rsidR="008B73DD">
              <w:rPr>
                <w:sz w:val="20"/>
                <w:szCs w:val="20"/>
              </w:rPr>
              <w:t xml:space="preserve"> unstageable due to being covered with slough, but some scant pink skin is noted</w:t>
            </w:r>
            <w:r w:rsidR="00894881">
              <w:rPr>
                <w:sz w:val="20"/>
                <w:szCs w:val="20"/>
              </w:rPr>
              <w:t xml:space="preserve"> </w:t>
            </w:r>
            <w:r w:rsidR="008B73DD">
              <w:rPr>
                <w:sz w:val="20"/>
                <w:szCs w:val="20"/>
              </w:rPr>
              <w:t xml:space="preserve">within the slough. Site was </w:t>
            </w:r>
            <w:r w:rsidR="00894881">
              <w:rPr>
                <w:sz w:val="20"/>
                <w:szCs w:val="20"/>
              </w:rPr>
              <w:t>cleansed with saline due to patient refusing wound cleanser</w:t>
            </w:r>
            <w:r w:rsidR="008B73DD">
              <w:rPr>
                <w:sz w:val="20"/>
                <w:szCs w:val="20"/>
              </w:rPr>
              <w:t xml:space="preserve"> then Silvadene was applied with a </w:t>
            </w:r>
            <w:proofErr w:type="spellStart"/>
            <w:r w:rsidR="008B73DD">
              <w:rPr>
                <w:sz w:val="20"/>
                <w:szCs w:val="20"/>
              </w:rPr>
              <w:t>Mesalt</w:t>
            </w:r>
            <w:proofErr w:type="spellEnd"/>
            <w:r w:rsidR="008B73DD">
              <w:rPr>
                <w:sz w:val="20"/>
                <w:szCs w:val="20"/>
              </w:rPr>
              <w:t xml:space="preserve"> dressing then an ABD and </w:t>
            </w:r>
            <w:proofErr w:type="spellStart"/>
            <w:r w:rsidR="008B73DD">
              <w:rPr>
                <w:sz w:val="20"/>
                <w:szCs w:val="20"/>
              </w:rPr>
              <w:t>tegaderms</w:t>
            </w:r>
            <w:proofErr w:type="spellEnd"/>
            <w:r w:rsidR="008B73DD">
              <w:rPr>
                <w:sz w:val="20"/>
                <w:szCs w:val="20"/>
              </w:rPr>
              <w:t xml:space="preserve"> to keep ABD on. His right heel was covered by eschar so Silvadene with </w:t>
            </w:r>
            <w:proofErr w:type="spellStart"/>
            <w:r w:rsidR="008B73DD">
              <w:rPr>
                <w:sz w:val="20"/>
                <w:szCs w:val="20"/>
              </w:rPr>
              <w:t>mesalt</w:t>
            </w:r>
            <w:proofErr w:type="spellEnd"/>
            <w:r w:rsidR="008B73DD">
              <w:rPr>
                <w:sz w:val="20"/>
                <w:szCs w:val="20"/>
              </w:rPr>
              <w:t xml:space="preserve"> was used as well and covered with a silicone bordered dressing and protective heel boots were used. Silvadene and </w:t>
            </w:r>
            <w:proofErr w:type="spellStart"/>
            <w:r w:rsidR="008B73DD">
              <w:rPr>
                <w:sz w:val="20"/>
                <w:szCs w:val="20"/>
              </w:rPr>
              <w:t>mesalt</w:t>
            </w:r>
            <w:proofErr w:type="spellEnd"/>
            <w:r w:rsidR="008B73DD">
              <w:rPr>
                <w:sz w:val="20"/>
                <w:szCs w:val="20"/>
              </w:rPr>
              <w:t xml:space="preserve"> were applied to patient’s right hip and thigh wounds as well. The </w:t>
            </w:r>
            <w:r w:rsidR="00F729B3">
              <w:rPr>
                <w:sz w:val="20"/>
                <w:szCs w:val="20"/>
              </w:rPr>
              <w:t>sacrum wound was previously documented as a stage 4, but currently it was covered in slough throughout the entire wound bed</w:t>
            </w:r>
            <w:r w:rsidR="004D1F5A">
              <w:rPr>
                <w:sz w:val="20"/>
                <w:szCs w:val="20"/>
              </w:rPr>
              <w:t>. Hard bone was able to be felt under the wound bed</w:t>
            </w:r>
            <w:r w:rsidR="00F729B3">
              <w:rPr>
                <w:sz w:val="20"/>
                <w:szCs w:val="20"/>
              </w:rPr>
              <w:t xml:space="preserve">. Sacral site was rinsed with saline and wiped. We then soaked gauze with </w:t>
            </w:r>
            <w:proofErr w:type="spellStart"/>
            <w:r w:rsidR="00F729B3">
              <w:rPr>
                <w:sz w:val="20"/>
                <w:szCs w:val="20"/>
              </w:rPr>
              <w:t>vashe</w:t>
            </w:r>
            <w:proofErr w:type="spellEnd"/>
            <w:r w:rsidR="00F729B3">
              <w:rPr>
                <w:sz w:val="20"/>
                <w:szCs w:val="20"/>
              </w:rPr>
              <w:t xml:space="preserve"> antiseptic and lightly packed the wound. We then covered it with an ABD and silicone bordered foam. We then stayed and assisted with providing patient care and positioning him for comfort. </w:t>
            </w:r>
          </w:p>
          <w:p w14:paraId="3E9C34F4" w14:textId="78490688" w:rsidR="00F729B3" w:rsidRDefault="00F729B3" w:rsidP="00593B63">
            <w:pPr>
              <w:rPr>
                <w:sz w:val="20"/>
                <w:szCs w:val="20"/>
              </w:rPr>
            </w:pPr>
            <w:r>
              <w:rPr>
                <w:sz w:val="20"/>
                <w:szCs w:val="20"/>
              </w:rPr>
              <w:t xml:space="preserve">Our last patient was actually discharged from wound today because he was </w:t>
            </w:r>
            <w:proofErr w:type="gramStart"/>
            <w:r>
              <w:rPr>
                <w:sz w:val="20"/>
                <w:szCs w:val="20"/>
              </w:rPr>
              <w:t>post</w:t>
            </w:r>
            <w:proofErr w:type="gramEnd"/>
            <w:r>
              <w:rPr>
                <w:sz w:val="20"/>
                <w:szCs w:val="20"/>
              </w:rPr>
              <w:t xml:space="preserve"> op day 3 from a </w:t>
            </w:r>
            <w:proofErr w:type="spellStart"/>
            <w:r>
              <w:rPr>
                <w:sz w:val="20"/>
                <w:szCs w:val="20"/>
              </w:rPr>
              <w:t>transmetatarsal</w:t>
            </w:r>
            <w:proofErr w:type="spellEnd"/>
            <w:r>
              <w:rPr>
                <w:sz w:val="20"/>
                <w:szCs w:val="20"/>
              </w:rPr>
              <w:t xml:space="preserve"> amputation and the chronic wound is no longer present. The patient’s incisional wound is being followed up on by the orthopedic group that completed his surgery.  </w:t>
            </w:r>
          </w:p>
          <w:p w14:paraId="6FFB7D22" w14:textId="31308079" w:rsidR="0020448F" w:rsidRDefault="0020448F" w:rsidP="00593B63">
            <w:pPr>
              <w:rPr>
                <w:sz w:val="20"/>
                <w:szCs w:val="20"/>
              </w:rPr>
            </w:pPr>
            <w:r>
              <w:rPr>
                <w:sz w:val="20"/>
                <w:szCs w:val="20"/>
              </w:rPr>
              <w:lastRenderedPageBreak/>
              <w:t xml:space="preserve">After finishing with patients and charting the preceptors went through multiple different forms of dressings and explained how and when to apply them. We were able to touch dressings </w:t>
            </w:r>
            <w:r w:rsidR="009B2320">
              <w:rPr>
                <w:sz w:val="20"/>
                <w:szCs w:val="20"/>
              </w:rPr>
              <w:t xml:space="preserve">to understand their usage and I really appreciated this time. </w:t>
            </w:r>
          </w:p>
          <w:p w14:paraId="7CB60D9B" w14:textId="77777777" w:rsidR="009B2320" w:rsidRDefault="009B2320" w:rsidP="00593B63">
            <w:pPr>
              <w:rPr>
                <w:sz w:val="20"/>
                <w:szCs w:val="20"/>
              </w:rPr>
            </w:pPr>
          </w:p>
          <w:p w14:paraId="0C8B326A" w14:textId="2DC6E23B" w:rsidR="00F87871" w:rsidRPr="00832D59" w:rsidRDefault="00F87871" w:rsidP="00593B63">
            <w:pPr>
              <w:rPr>
                <w:sz w:val="20"/>
                <w:szCs w:val="20"/>
              </w:rPr>
            </w:pPr>
            <w:r>
              <w:rPr>
                <w:sz w:val="20"/>
                <w:szCs w:val="20"/>
              </w:rPr>
              <w:t xml:space="preserve">Types of patients: pressure injuries, skin tears, chronic wound from an original incisional wound. </w:t>
            </w:r>
          </w:p>
          <w:p w14:paraId="7CE3084B" w14:textId="77777777" w:rsidR="0012528D" w:rsidRPr="00832D59" w:rsidRDefault="0012528D" w:rsidP="00593B63">
            <w:pPr>
              <w:rPr>
                <w:sz w:val="20"/>
                <w:szCs w:val="20"/>
              </w:rPr>
            </w:pPr>
          </w:p>
        </w:tc>
      </w:tr>
    </w:tbl>
    <w:p w14:paraId="1AB8F78F" w14:textId="0506A85E" w:rsidR="00910A92" w:rsidRDefault="00894881" w:rsidP="00743ED5">
      <w:pPr>
        <w:rPr>
          <w:sz w:val="20"/>
          <w:szCs w:val="20"/>
        </w:rPr>
      </w:pPr>
      <w:r>
        <w:rPr>
          <w:sz w:val="20"/>
          <w:szCs w:val="20"/>
        </w:rPr>
        <w:lastRenderedPageBreak/>
        <w:t xml:space="preserve"> </w:t>
      </w:r>
    </w:p>
    <w:p w14:paraId="356DC3E7" w14:textId="722EFD1B" w:rsidR="00743ED5" w:rsidRPr="00C83F6B" w:rsidRDefault="0012528D" w:rsidP="00910A92">
      <w:pPr>
        <w:jc w:val="both"/>
        <w:rPr>
          <w:bCs/>
          <w:color w:val="0000FF"/>
          <w:sz w:val="20"/>
          <w:szCs w:val="20"/>
        </w:rPr>
      </w:pPr>
      <w:r w:rsidRPr="00C83F6B">
        <w:rPr>
          <w:color w:val="0000FF"/>
          <w:sz w:val="20"/>
          <w:szCs w:val="20"/>
        </w:rPr>
        <w:t xml:space="preserve">WOC nurses function as consultants and develop plans of care </w:t>
      </w:r>
      <w:r w:rsidR="00C16D7E" w:rsidRPr="00C83F6B">
        <w:rPr>
          <w:color w:val="0000FF"/>
          <w:sz w:val="20"/>
          <w:szCs w:val="20"/>
        </w:rPr>
        <w:t xml:space="preserve">(POC) </w:t>
      </w:r>
      <w:r w:rsidRPr="00C83F6B">
        <w:rPr>
          <w:color w:val="0000FF"/>
          <w:sz w:val="20"/>
          <w:szCs w:val="20"/>
        </w:rPr>
        <w:t>for other care givers as a guide to providing care in the WOC nurse’s absence.</w:t>
      </w:r>
      <w:r w:rsidRPr="00C83F6B">
        <w:rPr>
          <w:b/>
          <w:i/>
          <w:color w:val="0000FF"/>
          <w:sz w:val="20"/>
          <w:szCs w:val="20"/>
        </w:rPr>
        <w:t xml:space="preserve">  </w:t>
      </w:r>
      <w:r w:rsidRPr="00C83F6B">
        <w:rPr>
          <w:color w:val="0000FF"/>
          <w:sz w:val="20"/>
          <w:szCs w:val="20"/>
        </w:rPr>
        <w:t>For this part,</w:t>
      </w:r>
      <w:r w:rsidRPr="00C83F6B">
        <w:rPr>
          <w:b/>
          <w:i/>
          <w:color w:val="0000FF"/>
          <w:sz w:val="20"/>
          <w:szCs w:val="20"/>
        </w:rPr>
        <w:t xml:space="preserve"> </w:t>
      </w:r>
      <w:r w:rsidRPr="00C83F6B">
        <w:rPr>
          <w:color w:val="0000FF"/>
          <w:sz w:val="20"/>
          <w:szCs w:val="20"/>
        </w:rPr>
        <w:t xml:space="preserve">select one patient who is an example of the identified specialty hours for </w:t>
      </w:r>
      <w:r w:rsidR="00910A92" w:rsidRPr="00C83F6B">
        <w:rPr>
          <w:color w:val="0000FF"/>
          <w:sz w:val="20"/>
          <w:szCs w:val="20"/>
        </w:rPr>
        <w:t xml:space="preserve">this </w:t>
      </w:r>
      <w:r w:rsidRPr="00C83F6B">
        <w:rPr>
          <w:color w:val="0000FF"/>
          <w:sz w:val="20"/>
          <w:szCs w:val="20"/>
        </w:rPr>
        <w:t xml:space="preserve">clinical day.  Write a chart note giving careful consideration to how the patient was assessed, the problems, and the rationale behind the plan of care.  </w:t>
      </w:r>
      <w:r w:rsidR="00743ED5" w:rsidRPr="00C83F6B">
        <w:rPr>
          <w:bCs/>
          <w:color w:val="0000FF"/>
          <w:sz w:val="20"/>
          <w:szCs w:val="20"/>
        </w:rPr>
        <w:t xml:space="preserve">The WOC nurse consultant/specialist note should begin with why you are seeing the pt; Initial visit for…, follow- up visit for…, evaluation and management of…, </w:t>
      </w:r>
      <w:proofErr w:type="spellStart"/>
      <w:r w:rsidR="00743ED5" w:rsidRPr="00C83F6B">
        <w:rPr>
          <w:bCs/>
          <w:color w:val="0000FF"/>
          <w:sz w:val="20"/>
          <w:szCs w:val="20"/>
        </w:rPr>
        <w:t>etc</w:t>
      </w:r>
      <w:proofErr w:type="spellEnd"/>
      <w:r w:rsidR="00743ED5" w:rsidRPr="00C83F6B">
        <w:rPr>
          <w:bCs/>
          <w:color w:val="0000FF"/>
          <w:sz w:val="20"/>
          <w:szCs w:val="20"/>
        </w:rPr>
        <w:t xml:space="preserve"> Then, describe the visit.</w:t>
      </w:r>
      <w:r w:rsidR="00910A92" w:rsidRPr="00C83F6B">
        <w:rPr>
          <w:bCs/>
          <w:color w:val="0000FF"/>
          <w:sz w:val="20"/>
          <w:szCs w:val="20"/>
        </w:rPr>
        <w:t xml:space="preserve"> Be sure to include any physical assessment, interactions, and </w:t>
      </w:r>
      <w:proofErr w:type="gramStart"/>
      <w:r w:rsidR="00910A92" w:rsidRPr="00C83F6B">
        <w:rPr>
          <w:bCs/>
          <w:color w:val="0000FF"/>
          <w:sz w:val="20"/>
          <w:szCs w:val="20"/>
        </w:rPr>
        <w:t xml:space="preserve">specific </w:t>
      </w:r>
      <w:r w:rsidR="00894881">
        <w:rPr>
          <w:bCs/>
          <w:color w:val="0000FF"/>
          <w:sz w:val="20"/>
          <w:szCs w:val="20"/>
        </w:rPr>
        <w:t xml:space="preserve"> and</w:t>
      </w:r>
      <w:proofErr w:type="gramEnd"/>
      <w:r w:rsidR="00894881">
        <w:rPr>
          <w:bCs/>
          <w:color w:val="0000FF"/>
          <w:sz w:val="20"/>
          <w:szCs w:val="20"/>
        </w:rPr>
        <w:t xml:space="preserve"> then </w:t>
      </w:r>
      <w:r w:rsidR="00910A92" w:rsidRPr="00C83F6B">
        <w:rPr>
          <w:bCs/>
          <w:color w:val="0000FF"/>
          <w:sz w:val="20"/>
          <w:szCs w:val="20"/>
        </w:rPr>
        <w:t xml:space="preserve">products were used/recommended for use. </w:t>
      </w:r>
      <w:r w:rsidR="00743ED5" w:rsidRPr="00C83F6B">
        <w:rPr>
          <w:bCs/>
          <w:color w:val="0000FF"/>
          <w:sz w:val="20"/>
          <w:szCs w:val="20"/>
        </w:rPr>
        <w:t>Write in a manner others will be able to understand and be able to interpret your plan of care.</w:t>
      </w:r>
    </w:p>
    <w:p w14:paraId="7A8F67F2" w14:textId="77777777" w:rsidR="0012528D" w:rsidRDefault="0012528D" w:rsidP="0012528D">
      <w:pPr>
        <w:rPr>
          <w:b/>
          <w:sz w:val="20"/>
          <w:szCs w:val="20"/>
        </w:rPr>
      </w:pPr>
    </w:p>
    <w:p w14:paraId="3B5304A3" w14:textId="5AFBB37F" w:rsidR="0012528D" w:rsidRPr="00832D59" w:rsidRDefault="0012528D" w:rsidP="00910A92">
      <w:pPr>
        <w:jc w:val="both"/>
        <w:rPr>
          <w:b/>
          <w:bCs/>
          <w:sz w:val="20"/>
          <w:szCs w:val="20"/>
        </w:rPr>
      </w:pPr>
      <w:r>
        <w:rPr>
          <w:b/>
          <w:bCs/>
          <w:sz w:val="20"/>
          <w:szCs w:val="20"/>
        </w:rPr>
        <w:t>Chart note:</w:t>
      </w:r>
      <w:r w:rsidR="00910A92">
        <w:rPr>
          <w:b/>
          <w:bCs/>
          <w:sz w:val="20"/>
          <w:szCs w:val="20"/>
        </w:rPr>
        <w:t xml:space="preserve"> </w:t>
      </w:r>
    </w:p>
    <w:tbl>
      <w:tblPr>
        <w:tblStyle w:val="TableGrid"/>
        <w:tblW w:w="0" w:type="auto"/>
        <w:tblLook w:val="04A0" w:firstRow="1" w:lastRow="0" w:firstColumn="1" w:lastColumn="0" w:noHBand="0" w:noVBand="1"/>
      </w:tblPr>
      <w:tblGrid>
        <w:gridCol w:w="10790"/>
      </w:tblGrid>
      <w:tr w:rsidR="0012528D" w:rsidRPr="00832D59" w14:paraId="2D6DB51E" w14:textId="77777777" w:rsidTr="00593B63">
        <w:tc>
          <w:tcPr>
            <w:tcW w:w="10790" w:type="dxa"/>
          </w:tcPr>
          <w:p w14:paraId="7AE5AC84" w14:textId="3B96C8C2" w:rsidR="0012528D" w:rsidRPr="00832D59" w:rsidRDefault="00BA7014" w:rsidP="00593B63">
            <w:pPr>
              <w:rPr>
                <w:sz w:val="20"/>
                <w:szCs w:val="20"/>
              </w:rPr>
            </w:pPr>
            <w:r>
              <w:rPr>
                <w:sz w:val="20"/>
                <w:szCs w:val="20"/>
              </w:rPr>
              <w:t>Follow up visit for a</w:t>
            </w:r>
            <w:r w:rsidR="00F675A5">
              <w:rPr>
                <w:sz w:val="20"/>
                <w:szCs w:val="20"/>
              </w:rPr>
              <w:t>n</w:t>
            </w:r>
            <w:r>
              <w:rPr>
                <w:sz w:val="20"/>
                <w:szCs w:val="20"/>
              </w:rPr>
              <w:t xml:space="preserve"> </w:t>
            </w:r>
            <w:r w:rsidR="00F675A5">
              <w:rPr>
                <w:sz w:val="20"/>
                <w:szCs w:val="20"/>
              </w:rPr>
              <w:t>83-year-old</w:t>
            </w:r>
            <w:r>
              <w:rPr>
                <w:sz w:val="20"/>
                <w:szCs w:val="20"/>
              </w:rPr>
              <w:t xml:space="preserve"> female that originally presented with a deep tissue pressure injury to her left buttocks as well as a </w:t>
            </w:r>
            <w:proofErr w:type="spellStart"/>
            <w:r>
              <w:rPr>
                <w:sz w:val="20"/>
                <w:szCs w:val="20"/>
              </w:rPr>
              <w:t>rectocystocele</w:t>
            </w:r>
            <w:proofErr w:type="spellEnd"/>
            <w:r>
              <w:rPr>
                <w:sz w:val="20"/>
                <w:szCs w:val="20"/>
              </w:rPr>
              <w:t xml:space="preserve"> and fistula. Patient underwent a diverting surgery and now has a colostomy. Upon entering</w:t>
            </w:r>
            <w:r w:rsidR="00F675A5">
              <w:rPr>
                <w:sz w:val="20"/>
                <w:szCs w:val="20"/>
              </w:rPr>
              <w:t xml:space="preserve"> the</w:t>
            </w:r>
            <w:r>
              <w:rPr>
                <w:sz w:val="20"/>
                <w:szCs w:val="20"/>
              </w:rPr>
              <w:t xml:space="preserve"> room</w:t>
            </w:r>
            <w:r w:rsidR="0017166D">
              <w:rPr>
                <w:sz w:val="20"/>
                <w:szCs w:val="20"/>
              </w:rPr>
              <w:t>,</w:t>
            </w:r>
            <w:r>
              <w:rPr>
                <w:sz w:val="20"/>
                <w:szCs w:val="20"/>
              </w:rPr>
              <w:t xml:space="preserve"> the ostomy nurse was present and attempting to remove the colostomy rod. The nurse did get it removed with some assistance and </w:t>
            </w:r>
            <w:r w:rsidR="00AF21CA">
              <w:rPr>
                <w:sz w:val="20"/>
                <w:szCs w:val="20"/>
              </w:rPr>
              <w:t xml:space="preserve">then the bag was applied. The patient’s skin was checked over thoroughly, noting appropriate pedal pulses. Heels, elbows and all bony prominences were checked over to monitor for any breakdown. </w:t>
            </w:r>
          </w:p>
          <w:p w14:paraId="581832D9" w14:textId="00AE8C44" w:rsidR="0012528D" w:rsidRPr="00832D59" w:rsidRDefault="00AF21CA" w:rsidP="00AF21CA">
            <w:pPr>
              <w:tabs>
                <w:tab w:val="left" w:pos="4509"/>
              </w:tabs>
              <w:rPr>
                <w:sz w:val="20"/>
                <w:szCs w:val="20"/>
              </w:rPr>
            </w:pPr>
            <w:r>
              <w:rPr>
                <w:sz w:val="20"/>
                <w:szCs w:val="20"/>
              </w:rPr>
              <w:t xml:space="preserve">Patient </w:t>
            </w:r>
            <w:r w:rsidR="00F675A5">
              <w:rPr>
                <w:sz w:val="20"/>
                <w:szCs w:val="20"/>
              </w:rPr>
              <w:t xml:space="preserve">with an air-filled pressure reducing mat under her buttocks as well. She </w:t>
            </w:r>
            <w:r>
              <w:rPr>
                <w:sz w:val="20"/>
                <w:szCs w:val="20"/>
              </w:rPr>
              <w:t xml:space="preserve">was assisted with turning to her right side. </w:t>
            </w:r>
            <w:proofErr w:type="spellStart"/>
            <w:r>
              <w:rPr>
                <w:sz w:val="20"/>
                <w:szCs w:val="20"/>
              </w:rPr>
              <w:t>Rectocystocele</w:t>
            </w:r>
            <w:proofErr w:type="spellEnd"/>
            <w:r>
              <w:rPr>
                <w:sz w:val="20"/>
                <w:szCs w:val="20"/>
              </w:rPr>
              <w:t xml:space="preserve"> was no longer visible, due to surgical intervention</w:t>
            </w:r>
            <w:r w:rsidR="00146091">
              <w:rPr>
                <w:sz w:val="20"/>
                <w:szCs w:val="20"/>
              </w:rPr>
              <w:t>,</w:t>
            </w:r>
            <w:r>
              <w:rPr>
                <w:sz w:val="20"/>
                <w:szCs w:val="20"/>
              </w:rPr>
              <w:t xml:space="preserve"> so hydrogel was no longer needed for that site to maintain moisture. Silicone bordered dressing with xeroform was removed without any difficulty. </w:t>
            </w:r>
            <w:r w:rsidR="00146091">
              <w:rPr>
                <w:sz w:val="20"/>
                <w:szCs w:val="20"/>
              </w:rPr>
              <w:t xml:space="preserve">Prior note and photo reviewed and area to left buttocks was noted to be a deep pressure injury upon arrival to the hospital. The area is now noted to be a pressure injury. Red islets are seen around the outside of the wound bed, but blackened skin is seen </w:t>
            </w:r>
            <w:r w:rsidR="00F675A5">
              <w:rPr>
                <w:sz w:val="20"/>
                <w:szCs w:val="20"/>
              </w:rPr>
              <w:t>covering</w:t>
            </w:r>
            <w:r w:rsidR="00146091">
              <w:rPr>
                <w:sz w:val="20"/>
                <w:szCs w:val="20"/>
              </w:rPr>
              <w:t xml:space="preserve"> the wound thereby making the wound unstageable. </w:t>
            </w:r>
            <w:r w:rsidR="00F675A5">
              <w:rPr>
                <w:sz w:val="20"/>
                <w:szCs w:val="20"/>
              </w:rPr>
              <w:t>Site</w:t>
            </w:r>
            <w:r w:rsidR="00146091">
              <w:rPr>
                <w:sz w:val="20"/>
                <w:szCs w:val="20"/>
              </w:rPr>
              <w:t xml:space="preserve"> was cleaned with </w:t>
            </w:r>
            <w:r w:rsidR="00F675A5">
              <w:rPr>
                <w:sz w:val="20"/>
                <w:szCs w:val="20"/>
              </w:rPr>
              <w:t xml:space="preserve">commercial wound cleaner and </w:t>
            </w:r>
            <w:proofErr w:type="spellStart"/>
            <w:r w:rsidR="00F675A5">
              <w:rPr>
                <w:sz w:val="20"/>
                <w:szCs w:val="20"/>
              </w:rPr>
              <w:t>periwound</w:t>
            </w:r>
            <w:proofErr w:type="spellEnd"/>
            <w:r w:rsidR="00F675A5">
              <w:rPr>
                <w:sz w:val="20"/>
                <w:szCs w:val="20"/>
              </w:rPr>
              <w:t xml:space="preserve"> is intact at this time. Patient tolerated well. Pt denies discomfort to area and states the air</w:t>
            </w:r>
            <w:r w:rsidR="00B05D1A">
              <w:rPr>
                <w:sz w:val="20"/>
                <w:szCs w:val="20"/>
              </w:rPr>
              <w:t>-</w:t>
            </w:r>
            <w:r w:rsidR="00F675A5">
              <w:rPr>
                <w:sz w:val="20"/>
                <w:szCs w:val="20"/>
              </w:rPr>
              <w:t xml:space="preserve">filled device seems to be helpful with buttock discomfort. Site measures </w:t>
            </w:r>
            <w:r w:rsidR="00981BBD">
              <w:rPr>
                <w:sz w:val="20"/>
                <w:szCs w:val="20"/>
              </w:rPr>
              <w:t>6.5 x 4.0 x 0</w:t>
            </w:r>
            <w:r w:rsidR="00F675A5">
              <w:rPr>
                <w:sz w:val="20"/>
                <w:szCs w:val="20"/>
              </w:rPr>
              <w:t xml:space="preserve">. Xeroform was cut and placed to fit over </w:t>
            </w:r>
            <w:r w:rsidR="00B05D1A">
              <w:rPr>
                <w:sz w:val="20"/>
                <w:szCs w:val="20"/>
              </w:rPr>
              <w:t>open area and then buttock and coccyx was covered with a silicone bordered foam. Pt tolerated well. Pt questioned if she would have to continue the dressing change or see wound upon discharge and patient instructed that she likely will. Pt anxious about continuing care, but pt provided with encouragement when instructed her son will be given education on the care and that she may even qualify for home health care. Pt informed that this dressing will be changed daily in order to monitor site and continue the care, pt states she understands. Pt then repositioned in bed with heels offloaded</w:t>
            </w:r>
            <w:r w:rsidR="00771E61">
              <w:rPr>
                <w:sz w:val="20"/>
                <w:szCs w:val="20"/>
              </w:rPr>
              <w:t xml:space="preserve"> with boots</w:t>
            </w:r>
            <w:r w:rsidR="00B05D1A">
              <w:rPr>
                <w:sz w:val="20"/>
                <w:szCs w:val="20"/>
              </w:rPr>
              <w:t xml:space="preserve"> and ensuring her air-filled pressure-reducing mat was appropriately placed under her buttocks for comfort and prevention. Pt instructed to let staff know if she notes increased pain to buttock site again and encouraged to try and shift her weight from side to side on her buttocks to relieve the pressure sites. Pt with nutrition drink at bedside and encouraged to drink this to aid with healing. Pt denies further questions at this time. Call light, phone and bedside table all within patient reach. </w:t>
            </w:r>
          </w:p>
          <w:p w14:paraId="33638214" w14:textId="77777777" w:rsidR="0012528D" w:rsidRPr="00832D59" w:rsidRDefault="0012528D" w:rsidP="00593B63">
            <w:pPr>
              <w:rPr>
                <w:sz w:val="20"/>
                <w:szCs w:val="20"/>
              </w:rPr>
            </w:pPr>
          </w:p>
          <w:p w14:paraId="0B820B8A" w14:textId="77777777" w:rsidR="0012528D" w:rsidRPr="00832D59" w:rsidRDefault="0012528D" w:rsidP="00593B63">
            <w:pPr>
              <w:rPr>
                <w:sz w:val="20"/>
                <w:szCs w:val="20"/>
              </w:rPr>
            </w:pPr>
          </w:p>
          <w:p w14:paraId="1701718C" w14:textId="77777777" w:rsidR="0012528D" w:rsidRPr="00832D59" w:rsidRDefault="0012528D" w:rsidP="00593B63">
            <w:pPr>
              <w:rPr>
                <w:sz w:val="20"/>
                <w:szCs w:val="20"/>
              </w:rPr>
            </w:pPr>
          </w:p>
        </w:tc>
      </w:tr>
    </w:tbl>
    <w:p w14:paraId="55A3F45A" w14:textId="14C92CA1" w:rsidR="00743ED5" w:rsidRDefault="00B05D1A" w:rsidP="00316380">
      <w:pPr>
        <w:rPr>
          <w:sz w:val="20"/>
          <w:szCs w:val="20"/>
        </w:rPr>
      </w:pPr>
      <w:r>
        <w:rPr>
          <w:sz w:val="20"/>
          <w:szCs w:val="20"/>
        </w:rPr>
        <w:t xml:space="preserve"> </w:t>
      </w:r>
    </w:p>
    <w:p w14:paraId="4A1F2D9D" w14:textId="14CC4F23" w:rsidR="00743ED5" w:rsidRPr="0016043A" w:rsidRDefault="00910A92" w:rsidP="00316380">
      <w:pPr>
        <w:rPr>
          <w:color w:val="0000FF"/>
          <w:sz w:val="20"/>
          <w:szCs w:val="20"/>
        </w:rPr>
      </w:pPr>
      <w:r w:rsidRPr="0016043A">
        <w:rPr>
          <w:color w:val="0000FF"/>
          <w:sz w:val="20"/>
          <w:szCs w:val="20"/>
        </w:rPr>
        <w:t>Using the information f</w:t>
      </w:r>
      <w:r w:rsidR="00743ED5" w:rsidRPr="0016043A">
        <w:rPr>
          <w:color w:val="0000FF"/>
          <w:sz w:val="20"/>
          <w:szCs w:val="20"/>
        </w:rPr>
        <w:t>rom the chart note, develop a plan of care to be executed by other members of the healthcare team in your absence. Statements should be directive</w:t>
      </w:r>
      <w:r w:rsidR="00FB3EB0">
        <w:rPr>
          <w:color w:val="0000FF"/>
          <w:sz w:val="20"/>
          <w:szCs w:val="20"/>
        </w:rPr>
        <w:t xml:space="preserve"> and </w:t>
      </w:r>
      <w:r w:rsidRPr="0016043A">
        <w:rPr>
          <w:color w:val="0000FF"/>
          <w:sz w:val="20"/>
          <w:szCs w:val="20"/>
        </w:rPr>
        <w:t>holistic</w:t>
      </w:r>
      <w:r w:rsidR="00FB3EB0">
        <w:rPr>
          <w:color w:val="0000FF"/>
          <w:sz w:val="20"/>
          <w:szCs w:val="20"/>
        </w:rPr>
        <w:t xml:space="preserve">. </w:t>
      </w:r>
      <w:r w:rsidR="00F01079">
        <w:rPr>
          <w:color w:val="0000FF"/>
          <w:sz w:val="20"/>
          <w:szCs w:val="20"/>
        </w:rPr>
        <w:t>Write as nursing orders</w:t>
      </w:r>
      <w:r w:rsidR="00B65DF9">
        <w:rPr>
          <w:color w:val="0000FF"/>
          <w:sz w:val="20"/>
          <w:szCs w:val="20"/>
        </w:rPr>
        <w:t>.</w:t>
      </w:r>
    </w:p>
    <w:p w14:paraId="2EB72559" w14:textId="77777777" w:rsidR="00F01079" w:rsidRDefault="00F01079" w:rsidP="00AB0525">
      <w:pPr>
        <w:jc w:val="both"/>
        <w:rPr>
          <w:sz w:val="20"/>
          <w:szCs w:val="20"/>
        </w:rPr>
      </w:pPr>
    </w:p>
    <w:p w14:paraId="4200F085" w14:textId="5E71A137" w:rsidR="00316380" w:rsidRPr="00D961D7" w:rsidRDefault="00AB0525" w:rsidP="00AB0525">
      <w:pPr>
        <w:jc w:val="both"/>
        <w:rPr>
          <w:b/>
          <w:i/>
          <w:sz w:val="20"/>
          <w:szCs w:val="20"/>
        </w:rPr>
      </w:pPr>
      <w:r w:rsidRPr="008C3A0C">
        <w:rPr>
          <w:b/>
          <w:sz w:val="20"/>
          <w:szCs w:val="20"/>
        </w:rPr>
        <w:t>WOC Plan of Care (include specific product</w:t>
      </w:r>
      <w:r>
        <w:rPr>
          <w:b/>
          <w:sz w:val="20"/>
          <w:szCs w:val="20"/>
        </w:rPr>
        <w:t>s used</w:t>
      </w:r>
      <w:r w:rsidRPr="008C3A0C">
        <w:rPr>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316380" w:rsidRPr="008C3A0C" w14:paraId="700757EC" w14:textId="77777777" w:rsidTr="00913479">
        <w:tc>
          <w:tcPr>
            <w:tcW w:w="11016" w:type="dxa"/>
            <w:shd w:val="clear" w:color="auto" w:fill="auto"/>
          </w:tcPr>
          <w:p w14:paraId="7B12E67A" w14:textId="53C80787" w:rsidR="00A65AE5" w:rsidRDefault="0017166D" w:rsidP="00913479">
            <w:pPr>
              <w:rPr>
                <w:bCs/>
                <w:sz w:val="20"/>
                <w:szCs w:val="20"/>
              </w:rPr>
            </w:pPr>
            <w:r>
              <w:rPr>
                <w:bCs/>
                <w:sz w:val="20"/>
                <w:szCs w:val="20"/>
              </w:rPr>
              <w:t>-</w:t>
            </w:r>
            <w:r w:rsidR="00B05D1A">
              <w:rPr>
                <w:bCs/>
                <w:sz w:val="20"/>
                <w:szCs w:val="20"/>
              </w:rPr>
              <w:t>Monitor patient’s heel</w:t>
            </w:r>
            <w:r>
              <w:rPr>
                <w:bCs/>
                <w:sz w:val="20"/>
                <w:szCs w:val="20"/>
              </w:rPr>
              <w:t xml:space="preserve">s and be sure to offload while in bed. </w:t>
            </w:r>
          </w:p>
          <w:p w14:paraId="5C7E30F1" w14:textId="045CD208" w:rsidR="0017166D" w:rsidRDefault="0017166D" w:rsidP="00913479">
            <w:pPr>
              <w:rPr>
                <w:bCs/>
                <w:sz w:val="20"/>
                <w:szCs w:val="20"/>
              </w:rPr>
            </w:pPr>
            <w:r>
              <w:rPr>
                <w:bCs/>
                <w:sz w:val="20"/>
                <w:szCs w:val="20"/>
              </w:rPr>
              <w:t xml:space="preserve">-Maintain pressure reducing mat under buttocks for comfort and pressure reducing. </w:t>
            </w:r>
          </w:p>
          <w:p w14:paraId="1EDB4C6F" w14:textId="49533A22" w:rsidR="0017166D" w:rsidRPr="00BC4A79" w:rsidRDefault="0017166D" w:rsidP="00913479">
            <w:pPr>
              <w:rPr>
                <w:bCs/>
                <w:sz w:val="20"/>
                <w:szCs w:val="20"/>
              </w:rPr>
            </w:pPr>
            <w:r>
              <w:rPr>
                <w:bCs/>
                <w:sz w:val="20"/>
                <w:szCs w:val="20"/>
              </w:rPr>
              <w:t xml:space="preserve">-Remove dressing to buttocks daily, cleanse wound with commercial wound cleanser then apply xeroform to open sites </w:t>
            </w:r>
            <w:r w:rsidR="00981BBD">
              <w:rPr>
                <w:bCs/>
                <w:sz w:val="20"/>
                <w:szCs w:val="20"/>
              </w:rPr>
              <w:t xml:space="preserve">and </w:t>
            </w:r>
            <w:r>
              <w:rPr>
                <w:bCs/>
                <w:sz w:val="20"/>
                <w:szCs w:val="20"/>
              </w:rPr>
              <w:t>cover with silicone bordered foam dressing.</w:t>
            </w:r>
            <w:r w:rsidR="00981BBD">
              <w:rPr>
                <w:bCs/>
                <w:sz w:val="20"/>
                <w:szCs w:val="20"/>
              </w:rPr>
              <w:t xml:space="preserve"> </w:t>
            </w:r>
            <w:r>
              <w:rPr>
                <w:bCs/>
                <w:sz w:val="20"/>
                <w:szCs w:val="20"/>
              </w:rPr>
              <w:t xml:space="preserve"> </w:t>
            </w:r>
          </w:p>
          <w:p w14:paraId="1F20D52D" w14:textId="0828D392" w:rsidR="00BF1FC6" w:rsidRDefault="00981BBD" w:rsidP="00913479">
            <w:pPr>
              <w:rPr>
                <w:bCs/>
                <w:iCs/>
                <w:sz w:val="20"/>
                <w:szCs w:val="20"/>
              </w:rPr>
            </w:pPr>
            <w:r>
              <w:rPr>
                <w:bCs/>
                <w:iCs/>
                <w:sz w:val="20"/>
                <w:szCs w:val="20"/>
              </w:rPr>
              <w:t>-Monitor patient</w:t>
            </w:r>
            <w:r w:rsidR="00A84DFF">
              <w:rPr>
                <w:bCs/>
                <w:iCs/>
                <w:sz w:val="20"/>
                <w:szCs w:val="20"/>
              </w:rPr>
              <w:t xml:space="preserve">’s </w:t>
            </w:r>
            <w:proofErr w:type="spellStart"/>
            <w:r w:rsidR="00A84DFF">
              <w:rPr>
                <w:bCs/>
                <w:iCs/>
                <w:sz w:val="20"/>
                <w:szCs w:val="20"/>
              </w:rPr>
              <w:t>periwound</w:t>
            </w:r>
            <w:proofErr w:type="spellEnd"/>
            <w:r w:rsidR="00A84DFF">
              <w:rPr>
                <w:bCs/>
                <w:iCs/>
                <w:sz w:val="20"/>
                <w:szCs w:val="20"/>
              </w:rPr>
              <w:t xml:space="preserve"> and apply zinc oxide if </w:t>
            </w:r>
            <w:proofErr w:type="spellStart"/>
            <w:r w:rsidR="00A84DFF">
              <w:rPr>
                <w:bCs/>
                <w:iCs/>
                <w:sz w:val="20"/>
                <w:szCs w:val="20"/>
              </w:rPr>
              <w:t>periwound</w:t>
            </w:r>
            <w:proofErr w:type="spellEnd"/>
            <w:r w:rsidR="00A84DFF">
              <w:rPr>
                <w:bCs/>
                <w:iCs/>
                <w:sz w:val="20"/>
                <w:szCs w:val="20"/>
              </w:rPr>
              <w:t xml:space="preserve"> begins to show signs of dermatitis. </w:t>
            </w:r>
          </w:p>
          <w:p w14:paraId="2BF9EF89" w14:textId="2E673296" w:rsidR="0020448F" w:rsidRPr="00950699" w:rsidRDefault="00A84DFF" w:rsidP="00913479">
            <w:pPr>
              <w:rPr>
                <w:bCs/>
                <w:iCs/>
                <w:sz w:val="20"/>
                <w:szCs w:val="20"/>
              </w:rPr>
            </w:pPr>
            <w:r>
              <w:rPr>
                <w:bCs/>
                <w:iCs/>
                <w:sz w:val="20"/>
                <w:szCs w:val="20"/>
              </w:rPr>
              <w:t xml:space="preserve">-If dressing becomes soiled change prn. </w:t>
            </w:r>
          </w:p>
          <w:p w14:paraId="499EE6C1" w14:textId="77777777" w:rsidR="00316380" w:rsidRPr="008C3A0C" w:rsidRDefault="00316380" w:rsidP="00F255CF">
            <w:pPr>
              <w:rPr>
                <w:b/>
                <w:sz w:val="20"/>
                <w:szCs w:val="20"/>
              </w:rPr>
            </w:pPr>
          </w:p>
        </w:tc>
      </w:tr>
    </w:tbl>
    <w:p w14:paraId="703087BB" w14:textId="77777777" w:rsidR="0065029A" w:rsidRPr="008C3A0C" w:rsidRDefault="0065029A" w:rsidP="00EC3FCB">
      <w:pPr>
        <w:rPr>
          <w:sz w:val="20"/>
          <w:szCs w:val="20"/>
        </w:rPr>
      </w:pPr>
    </w:p>
    <w:p w14:paraId="6E134C8A" w14:textId="77777777" w:rsidR="0020448F" w:rsidRDefault="0020448F" w:rsidP="00C16D7E">
      <w:pPr>
        <w:rPr>
          <w:b/>
          <w:sz w:val="20"/>
          <w:szCs w:val="20"/>
        </w:rPr>
      </w:pPr>
      <w:bookmarkStart w:id="0" w:name="_Hlk159327592"/>
    </w:p>
    <w:p w14:paraId="54616E86" w14:textId="77777777" w:rsidR="0020448F" w:rsidRDefault="0020448F" w:rsidP="00C16D7E">
      <w:pPr>
        <w:rPr>
          <w:b/>
          <w:sz w:val="20"/>
          <w:szCs w:val="20"/>
        </w:rPr>
      </w:pPr>
    </w:p>
    <w:p w14:paraId="1E482424" w14:textId="77777777" w:rsidR="0020448F" w:rsidRDefault="0020448F" w:rsidP="00C16D7E">
      <w:pPr>
        <w:rPr>
          <w:b/>
          <w:sz w:val="20"/>
          <w:szCs w:val="20"/>
        </w:rPr>
      </w:pPr>
    </w:p>
    <w:p w14:paraId="06E1853A" w14:textId="77777777" w:rsidR="0020448F" w:rsidRDefault="0020448F" w:rsidP="00C16D7E">
      <w:pPr>
        <w:rPr>
          <w:b/>
          <w:sz w:val="20"/>
          <w:szCs w:val="20"/>
        </w:rPr>
      </w:pPr>
    </w:p>
    <w:p w14:paraId="3E18E384" w14:textId="77777777" w:rsidR="0020448F" w:rsidRDefault="0020448F" w:rsidP="00C16D7E">
      <w:pPr>
        <w:rPr>
          <w:b/>
          <w:sz w:val="20"/>
          <w:szCs w:val="20"/>
        </w:rPr>
      </w:pPr>
    </w:p>
    <w:p w14:paraId="24E18274" w14:textId="14C0A8D0" w:rsidR="00C16D7E" w:rsidRPr="00832D59" w:rsidRDefault="00C16D7E" w:rsidP="00C16D7E">
      <w:pPr>
        <w:rPr>
          <w:b/>
          <w:bCs/>
          <w:sz w:val="20"/>
          <w:szCs w:val="20"/>
        </w:rPr>
      </w:pPr>
      <w:r>
        <w:rPr>
          <w:b/>
          <w:sz w:val="20"/>
          <w:szCs w:val="20"/>
        </w:rPr>
        <w:t>D</w:t>
      </w:r>
      <w:r w:rsidRPr="00613D55">
        <w:rPr>
          <w:b/>
          <w:sz w:val="20"/>
          <w:szCs w:val="20"/>
        </w:rPr>
        <w:t xml:space="preserve">escribe </w:t>
      </w:r>
      <w:r w:rsidR="00B65DF9">
        <w:rPr>
          <w:b/>
          <w:sz w:val="20"/>
          <w:szCs w:val="20"/>
        </w:rPr>
        <w:t xml:space="preserve">your </w:t>
      </w:r>
      <w:r>
        <w:rPr>
          <w:b/>
          <w:sz w:val="20"/>
          <w:szCs w:val="20"/>
        </w:rPr>
        <w:t>thoughts related to the care provided</w:t>
      </w:r>
      <w:r w:rsidR="00B65DF9">
        <w:rPr>
          <w:b/>
          <w:sz w:val="20"/>
          <w:szCs w:val="20"/>
        </w:rPr>
        <w:t>.</w:t>
      </w:r>
      <w:r>
        <w:rPr>
          <w:b/>
          <w:sz w:val="20"/>
          <w:szCs w:val="20"/>
        </w:rPr>
        <w:t xml:space="preserve"> </w:t>
      </w:r>
      <w:r w:rsidR="00373061">
        <w:rPr>
          <w:b/>
          <w:sz w:val="20"/>
          <w:szCs w:val="20"/>
        </w:rPr>
        <w:t>What would you have</w:t>
      </w:r>
      <w:r>
        <w:rPr>
          <w:b/>
          <w:sz w:val="20"/>
          <w:szCs w:val="20"/>
        </w:rPr>
        <w:t xml:space="preserve"> done differently</w:t>
      </w:r>
      <w:r w:rsidR="00373061">
        <w:rPr>
          <w:b/>
          <w:sz w:val="20"/>
          <w:szCs w:val="20"/>
        </w:rPr>
        <w:t xml:space="preserve">? </w:t>
      </w:r>
    </w:p>
    <w:tbl>
      <w:tblPr>
        <w:tblStyle w:val="TableGrid"/>
        <w:tblW w:w="0" w:type="auto"/>
        <w:tblLook w:val="04A0" w:firstRow="1" w:lastRow="0" w:firstColumn="1" w:lastColumn="0" w:noHBand="0" w:noVBand="1"/>
      </w:tblPr>
      <w:tblGrid>
        <w:gridCol w:w="10790"/>
      </w:tblGrid>
      <w:tr w:rsidR="00C16D7E" w:rsidRPr="00832D59" w14:paraId="0701C457" w14:textId="77777777" w:rsidTr="00593B63">
        <w:tc>
          <w:tcPr>
            <w:tcW w:w="10790" w:type="dxa"/>
          </w:tcPr>
          <w:p w14:paraId="7A566D5C" w14:textId="5519D3DC" w:rsidR="00C16D7E" w:rsidRPr="00832D59" w:rsidRDefault="0020448F" w:rsidP="00593B63">
            <w:pPr>
              <w:rPr>
                <w:sz w:val="20"/>
                <w:szCs w:val="20"/>
              </w:rPr>
            </w:pPr>
            <w:r>
              <w:rPr>
                <w:sz w:val="20"/>
                <w:szCs w:val="20"/>
              </w:rPr>
              <w:t>I did question the reason behind applying the xeroform for the deep tissue injury that turned into a pressure injury because I was having difficulty understanding why xeroform would be placed over a deep tissue injury</w:t>
            </w:r>
            <w:r w:rsidR="00771E61">
              <w:rPr>
                <w:sz w:val="20"/>
                <w:szCs w:val="20"/>
              </w:rPr>
              <w:t xml:space="preserve"> and then over the pressure injury</w:t>
            </w:r>
            <w:r>
              <w:rPr>
                <w:sz w:val="20"/>
                <w:szCs w:val="20"/>
              </w:rPr>
              <w:t xml:space="preserve">. My preceptor stated it was due to the patient originally having burning and pain to the area and mostly to soothe the area. The area around the wound had opened up with unstageable tissue so I question if some Silvadene with </w:t>
            </w:r>
            <w:proofErr w:type="spellStart"/>
            <w:r>
              <w:rPr>
                <w:sz w:val="20"/>
                <w:szCs w:val="20"/>
              </w:rPr>
              <w:t>mesalt</w:t>
            </w:r>
            <w:proofErr w:type="spellEnd"/>
            <w:r>
              <w:rPr>
                <w:sz w:val="20"/>
                <w:szCs w:val="20"/>
              </w:rPr>
              <w:t xml:space="preserve"> could help debride the eschar to the site and aid in revealing the wound bed. </w:t>
            </w:r>
          </w:p>
          <w:p w14:paraId="03484813" w14:textId="77777777" w:rsidR="00C16D7E" w:rsidRPr="00832D59" w:rsidRDefault="00C16D7E" w:rsidP="00593B63">
            <w:pPr>
              <w:rPr>
                <w:sz w:val="20"/>
                <w:szCs w:val="20"/>
              </w:rPr>
            </w:pPr>
          </w:p>
        </w:tc>
      </w:tr>
      <w:bookmarkEnd w:id="0"/>
    </w:tbl>
    <w:p w14:paraId="19CEEF04" w14:textId="77777777" w:rsidR="00C16D7E" w:rsidRDefault="00C16D7E" w:rsidP="00225AE9">
      <w:pPr>
        <w:rPr>
          <w:b/>
          <w:sz w:val="20"/>
          <w:szCs w:val="20"/>
        </w:rPr>
      </w:pPr>
    </w:p>
    <w:p w14:paraId="6CDE04DE" w14:textId="053FC7BB" w:rsidR="00C16D7E" w:rsidRPr="00F6704F" w:rsidRDefault="000E61D5" w:rsidP="00C16D7E">
      <w:pPr>
        <w:rPr>
          <w:bCs/>
          <w:color w:val="0000FF"/>
          <w:sz w:val="20"/>
          <w:szCs w:val="20"/>
        </w:rPr>
      </w:pPr>
      <w:r w:rsidRPr="00F6704F">
        <w:rPr>
          <w:bCs/>
          <w:color w:val="0000FF"/>
          <w:sz w:val="20"/>
          <w:szCs w:val="20"/>
        </w:rPr>
        <w:t xml:space="preserve">You should have a learning goal for each clinical day.  </w:t>
      </w:r>
      <w:r w:rsidR="00C16D7E" w:rsidRPr="00F6704F">
        <w:rPr>
          <w:bCs/>
          <w:color w:val="0000FF"/>
          <w:sz w:val="20"/>
          <w:szCs w:val="20"/>
        </w:rPr>
        <w:t xml:space="preserve">What was your goal for the day?  Was it met?  Why or why not? </w:t>
      </w:r>
    </w:p>
    <w:p w14:paraId="34B31F0D" w14:textId="77777777" w:rsidR="00C16D7E" w:rsidRPr="000E61D5" w:rsidRDefault="00C16D7E" w:rsidP="00C16D7E">
      <w:pPr>
        <w:rPr>
          <w:bCs/>
          <w:sz w:val="20"/>
          <w:szCs w:val="20"/>
        </w:rPr>
      </w:pPr>
    </w:p>
    <w:p w14:paraId="1FC9CF82" w14:textId="4766CABA" w:rsidR="00C16D7E" w:rsidRPr="008C3A0C" w:rsidRDefault="00C16D7E" w:rsidP="00C16D7E">
      <w:pPr>
        <w:rPr>
          <w:b/>
          <w:sz w:val="20"/>
          <w:szCs w:val="20"/>
        </w:rPr>
      </w:pPr>
      <w:r>
        <w:rPr>
          <w:b/>
          <w:sz w:val="20"/>
          <w:szCs w:val="20"/>
        </w:rPr>
        <w:t>Goals</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5"/>
      </w:tblGrid>
      <w:tr w:rsidR="00C16D7E" w:rsidRPr="008C3A0C" w14:paraId="37880EAC" w14:textId="77777777" w:rsidTr="000E61D5">
        <w:tc>
          <w:tcPr>
            <w:tcW w:w="10885" w:type="dxa"/>
            <w:shd w:val="clear" w:color="auto" w:fill="auto"/>
          </w:tcPr>
          <w:p w14:paraId="1C2A7EDA" w14:textId="6AC07E82" w:rsidR="00C16D7E" w:rsidRDefault="00C16D7E" w:rsidP="00593B63">
            <w:pPr>
              <w:rPr>
                <w:b/>
                <w:sz w:val="20"/>
                <w:szCs w:val="20"/>
              </w:rPr>
            </w:pPr>
            <w:r w:rsidRPr="008C3A0C">
              <w:rPr>
                <w:b/>
                <w:sz w:val="20"/>
                <w:szCs w:val="20"/>
              </w:rPr>
              <w:t>W</w:t>
            </w:r>
            <w:r>
              <w:rPr>
                <w:b/>
                <w:sz w:val="20"/>
                <w:szCs w:val="20"/>
              </w:rPr>
              <w:t xml:space="preserve">hat was your goal for the day?  </w:t>
            </w:r>
          </w:p>
          <w:p w14:paraId="0E133CCC" w14:textId="005433EF" w:rsidR="00C16D7E" w:rsidRDefault="0020448F" w:rsidP="00593B63">
            <w:pPr>
              <w:rPr>
                <w:bCs/>
                <w:sz w:val="20"/>
                <w:szCs w:val="20"/>
              </w:rPr>
            </w:pPr>
            <w:r>
              <w:rPr>
                <w:bCs/>
                <w:sz w:val="20"/>
                <w:szCs w:val="20"/>
              </w:rPr>
              <w:t xml:space="preserve">My goal was to see some interesting wound and to continue seeing different products, and why they would be used. </w:t>
            </w:r>
            <w:r w:rsidR="009B2320">
              <w:rPr>
                <w:bCs/>
                <w:sz w:val="20"/>
                <w:szCs w:val="20"/>
              </w:rPr>
              <w:t xml:space="preserve"> </w:t>
            </w:r>
          </w:p>
          <w:p w14:paraId="29D3C679" w14:textId="56AC18A4" w:rsidR="009B2320" w:rsidRPr="00BC4A79" w:rsidRDefault="009B2320" w:rsidP="00593B63">
            <w:pPr>
              <w:rPr>
                <w:bCs/>
                <w:sz w:val="20"/>
                <w:szCs w:val="20"/>
              </w:rPr>
            </w:pPr>
            <w:r>
              <w:rPr>
                <w:bCs/>
                <w:sz w:val="20"/>
                <w:szCs w:val="20"/>
              </w:rPr>
              <w:t xml:space="preserve">-This goal was certainly met for me. I was able to get hands on with each dressing we did. I was able to ‘pick the brain’ of my preceptor to figure out the thought process for some dressings. Plus, we went through so many other types of dressings even though they weren’t with patient care completed today. I was able to see the different dressings and feel them to understand how they worked, plus they gave examples for appropriate patients for each. </w:t>
            </w:r>
          </w:p>
          <w:p w14:paraId="255135C2" w14:textId="77777777" w:rsidR="000E61D5" w:rsidRPr="008C3A0C" w:rsidRDefault="000E61D5" w:rsidP="00593B63">
            <w:pPr>
              <w:rPr>
                <w:sz w:val="20"/>
                <w:szCs w:val="20"/>
              </w:rPr>
            </w:pPr>
          </w:p>
        </w:tc>
      </w:tr>
      <w:tr w:rsidR="00C16D7E" w:rsidRPr="008C3A0C" w14:paraId="1464CEE9" w14:textId="77777777" w:rsidTr="000E61D5">
        <w:tc>
          <w:tcPr>
            <w:tcW w:w="10885" w:type="dxa"/>
            <w:shd w:val="clear" w:color="auto" w:fill="auto"/>
          </w:tcPr>
          <w:p w14:paraId="623D4E26" w14:textId="1A3ED80C" w:rsidR="00C16D7E" w:rsidRDefault="00C16D7E" w:rsidP="000E61D5">
            <w:pPr>
              <w:rPr>
                <w:b/>
                <w:color w:val="FF0000"/>
                <w:sz w:val="20"/>
                <w:szCs w:val="20"/>
              </w:rPr>
            </w:pPr>
            <w:r w:rsidRPr="008C3A0C">
              <w:rPr>
                <w:b/>
                <w:sz w:val="20"/>
                <w:szCs w:val="20"/>
              </w:rPr>
              <w:t xml:space="preserve">What </w:t>
            </w:r>
            <w:r w:rsidR="00247C15">
              <w:rPr>
                <w:b/>
                <w:sz w:val="20"/>
                <w:szCs w:val="20"/>
              </w:rPr>
              <w:t>is/</w:t>
            </w:r>
            <w:r w:rsidRPr="008C3A0C">
              <w:rPr>
                <w:b/>
                <w:sz w:val="20"/>
                <w:szCs w:val="20"/>
              </w:rPr>
              <w:t>are your learning goal</w:t>
            </w:r>
            <w:r w:rsidR="00AD4FD7">
              <w:rPr>
                <w:b/>
                <w:sz w:val="20"/>
                <w:szCs w:val="20"/>
              </w:rPr>
              <w:t>(</w:t>
            </w:r>
            <w:r w:rsidRPr="008C3A0C">
              <w:rPr>
                <w:b/>
                <w:sz w:val="20"/>
                <w:szCs w:val="20"/>
              </w:rPr>
              <w:t>s</w:t>
            </w:r>
            <w:r w:rsidR="00AD4FD7">
              <w:rPr>
                <w:b/>
                <w:sz w:val="20"/>
                <w:szCs w:val="20"/>
              </w:rPr>
              <w:t>)</w:t>
            </w:r>
            <w:r w:rsidRPr="008C3A0C">
              <w:rPr>
                <w:b/>
                <w:sz w:val="20"/>
                <w:szCs w:val="20"/>
              </w:rPr>
              <w:t xml:space="preserve"> for tomorrow? </w:t>
            </w:r>
            <w:r w:rsidR="000E61D5">
              <w:rPr>
                <w:b/>
                <w:sz w:val="20"/>
                <w:szCs w:val="20"/>
              </w:rPr>
              <w:t xml:space="preserve"> </w:t>
            </w:r>
            <w:r w:rsidRPr="008C3A0C">
              <w:rPr>
                <w:b/>
                <w:color w:val="FF0000"/>
                <w:sz w:val="20"/>
                <w:szCs w:val="20"/>
              </w:rPr>
              <w:t>(Share learning goal with preceptor)</w:t>
            </w:r>
          </w:p>
          <w:p w14:paraId="4ABD4BC6" w14:textId="438DFF24" w:rsidR="000E61D5" w:rsidRPr="00BC4A79" w:rsidRDefault="0020448F" w:rsidP="000E61D5">
            <w:pPr>
              <w:rPr>
                <w:bCs/>
                <w:sz w:val="20"/>
                <w:szCs w:val="20"/>
              </w:rPr>
            </w:pPr>
            <w:r>
              <w:rPr>
                <w:bCs/>
                <w:sz w:val="20"/>
                <w:szCs w:val="20"/>
              </w:rPr>
              <w:t>My learning goals for tomorrow are to see some compression done for lower extremities.</w:t>
            </w:r>
            <w:r w:rsidR="009B2320">
              <w:rPr>
                <w:bCs/>
                <w:sz w:val="20"/>
                <w:szCs w:val="20"/>
              </w:rPr>
              <w:t xml:space="preserve"> I also want to continue to do the dressing changes and be hands on and be able to give my opinion on dressings and explain why or instructed why for each dressing suggestion. </w:t>
            </w:r>
          </w:p>
          <w:p w14:paraId="2D8A690B" w14:textId="77777777" w:rsidR="000E61D5" w:rsidRPr="00BC4A79" w:rsidRDefault="000E61D5" w:rsidP="000E61D5">
            <w:pPr>
              <w:rPr>
                <w:bCs/>
                <w:sz w:val="20"/>
                <w:szCs w:val="20"/>
              </w:rPr>
            </w:pPr>
          </w:p>
          <w:p w14:paraId="59AB4EE5" w14:textId="77777777" w:rsidR="000E61D5" w:rsidRPr="00BC4A79" w:rsidRDefault="000E61D5" w:rsidP="000E61D5">
            <w:pPr>
              <w:rPr>
                <w:bCs/>
                <w:sz w:val="20"/>
                <w:szCs w:val="20"/>
              </w:rPr>
            </w:pPr>
          </w:p>
          <w:p w14:paraId="30144341" w14:textId="7DCAC2AA" w:rsidR="000E61D5" w:rsidRPr="008C3A0C" w:rsidRDefault="000E61D5" w:rsidP="000E61D5">
            <w:pPr>
              <w:rPr>
                <w:sz w:val="20"/>
                <w:szCs w:val="20"/>
              </w:rPr>
            </w:pPr>
          </w:p>
        </w:tc>
      </w:tr>
    </w:tbl>
    <w:p w14:paraId="756E68BF" w14:textId="18EB8E96" w:rsidR="00F903B5" w:rsidRPr="008C3A0C" w:rsidRDefault="00F903B5" w:rsidP="00F903B5">
      <w:pPr>
        <w:jc w:val="center"/>
        <w:rPr>
          <w:b/>
          <w:sz w:val="20"/>
          <w:szCs w:val="20"/>
        </w:rPr>
      </w:pPr>
    </w:p>
    <w:tbl>
      <w:tblPr>
        <w:tblStyle w:val="TableGrid"/>
        <w:tblW w:w="0" w:type="auto"/>
        <w:tblInd w:w="355" w:type="dxa"/>
        <w:tblLook w:val="04A0" w:firstRow="1" w:lastRow="0" w:firstColumn="1" w:lastColumn="0" w:noHBand="0" w:noVBand="1"/>
      </w:tblPr>
      <w:tblGrid>
        <w:gridCol w:w="7985"/>
        <w:gridCol w:w="1336"/>
        <w:gridCol w:w="1114"/>
      </w:tblGrid>
      <w:tr w:rsidR="00F7178A" w14:paraId="2CF6FF82" w14:textId="77777777" w:rsidTr="0067776C">
        <w:tc>
          <w:tcPr>
            <w:tcW w:w="8370" w:type="dxa"/>
            <w:shd w:val="clear" w:color="auto" w:fill="B4C6E7" w:themeFill="accent1" w:themeFillTint="66"/>
          </w:tcPr>
          <w:p w14:paraId="1045C7EE" w14:textId="77777777" w:rsidR="00F7178A" w:rsidRPr="001F3D31" w:rsidRDefault="00F7178A" w:rsidP="0067776C">
            <w:pPr>
              <w:jc w:val="center"/>
              <w:rPr>
                <w:b/>
                <w:color w:val="D9D9D9" w:themeColor="background1" w:themeShade="D9"/>
              </w:rPr>
            </w:pPr>
            <w:r w:rsidRPr="001F3D31">
              <w:rPr>
                <w:b/>
              </w:rPr>
              <w:t>CRITICAL ELEMENTS</w:t>
            </w:r>
          </w:p>
        </w:tc>
        <w:tc>
          <w:tcPr>
            <w:tcW w:w="1218" w:type="dxa"/>
            <w:shd w:val="clear" w:color="auto" w:fill="B4C6E7" w:themeFill="accent1" w:themeFillTint="66"/>
          </w:tcPr>
          <w:p w14:paraId="6013BA9E" w14:textId="77777777" w:rsidR="00F7178A" w:rsidRPr="001F3D31" w:rsidRDefault="00F7178A" w:rsidP="0067776C">
            <w:pPr>
              <w:jc w:val="center"/>
              <w:rPr>
                <w:b/>
              </w:rPr>
            </w:pPr>
            <w:r>
              <w:rPr>
                <w:b/>
              </w:rPr>
              <w:t>Completed</w:t>
            </w:r>
          </w:p>
        </w:tc>
        <w:tc>
          <w:tcPr>
            <w:tcW w:w="1122" w:type="dxa"/>
            <w:shd w:val="clear" w:color="auto" w:fill="B4C6E7" w:themeFill="accent1" w:themeFillTint="66"/>
          </w:tcPr>
          <w:p w14:paraId="6FEB3256" w14:textId="77777777" w:rsidR="00F7178A" w:rsidRPr="001F3D31" w:rsidRDefault="00F7178A" w:rsidP="0067776C">
            <w:pPr>
              <w:jc w:val="center"/>
              <w:rPr>
                <w:b/>
              </w:rPr>
            </w:pPr>
            <w:r>
              <w:rPr>
                <w:b/>
              </w:rPr>
              <w:t>Missing</w:t>
            </w:r>
          </w:p>
        </w:tc>
      </w:tr>
      <w:tr w:rsidR="00F7178A" w14:paraId="061EFC57" w14:textId="77777777" w:rsidTr="0067776C">
        <w:tc>
          <w:tcPr>
            <w:tcW w:w="8370" w:type="dxa"/>
          </w:tcPr>
          <w:p w14:paraId="1AB4F838" w14:textId="77777777" w:rsidR="00F7178A" w:rsidRPr="00441A65" w:rsidRDefault="00F7178A" w:rsidP="0067776C">
            <w:r>
              <w:t>Medical record note reflects that of a specialist:</w:t>
            </w:r>
          </w:p>
        </w:tc>
        <w:tc>
          <w:tcPr>
            <w:tcW w:w="1218" w:type="dxa"/>
          </w:tcPr>
          <w:p w14:paraId="2BA33597" w14:textId="77777777" w:rsidR="00F7178A" w:rsidRDefault="00F7178A" w:rsidP="0067776C">
            <w:pPr>
              <w:jc w:val="center"/>
            </w:pPr>
          </w:p>
        </w:tc>
        <w:tc>
          <w:tcPr>
            <w:tcW w:w="1122" w:type="dxa"/>
          </w:tcPr>
          <w:p w14:paraId="2F4BB301" w14:textId="77777777" w:rsidR="00F7178A" w:rsidRDefault="00F7178A" w:rsidP="0067776C">
            <w:pPr>
              <w:jc w:val="center"/>
            </w:pPr>
          </w:p>
        </w:tc>
      </w:tr>
      <w:tr w:rsidR="00F7178A" w14:paraId="3AF51FB9" w14:textId="77777777" w:rsidTr="0067776C">
        <w:tc>
          <w:tcPr>
            <w:tcW w:w="8370" w:type="dxa"/>
          </w:tcPr>
          <w:p w14:paraId="6DC35A50" w14:textId="77777777" w:rsidR="00F7178A" w:rsidRDefault="00F7178A" w:rsidP="00F7178A">
            <w:pPr>
              <w:pStyle w:val="ListParagraph"/>
              <w:numPr>
                <w:ilvl w:val="0"/>
                <w:numId w:val="3"/>
              </w:numPr>
            </w:pPr>
            <w:r>
              <w:t xml:space="preserve"> </w:t>
            </w:r>
            <w:r w:rsidRPr="00441A65">
              <w:t>Identif</w:t>
            </w:r>
            <w:r>
              <w:t xml:space="preserve">ies why the patient is being seen </w:t>
            </w:r>
          </w:p>
        </w:tc>
        <w:tc>
          <w:tcPr>
            <w:tcW w:w="1218" w:type="dxa"/>
          </w:tcPr>
          <w:p w14:paraId="7A6C9E8D" w14:textId="46D2180F"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340B9237" w14:textId="77777777" w:rsidR="00F7178A" w:rsidRDefault="00F7178A" w:rsidP="0067776C">
            <w:pPr>
              <w:jc w:val="center"/>
            </w:pPr>
          </w:p>
        </w:tc>
      </w:tr>
      <w:tr w:rsidR="00F7178A" w14:paraId="7CB8DACF" w14:textId="77777777" w:rsidTr="0067776C">
        <w:tc>
          <w:tcPr>
            <w:tcW w:w="8370" w:type="dxa"/>
          </w:tcPr>
          <w:p w14:paraId="68CECA94" w14:textId="77777777" w:rsidR="00F7178A" w:rsidRPr="00441A65" w:rsidRDefault="00F7178A" w:rsidP="00F7178A">
            <w:pPr>
              <w:pStyle w:val="ListParagraph"/>
              <w:numPr>
                <w:ilvl w:val="0"/>
                <w:numId w:val="3"/>
              </w:numPr>
            </w:pPr>
            <w:r>
              <w:t>Describes the encounter including assessment, interactions, any actions, education provided and responses</w:t>
            </w:r>
          </w:p>
        </w:tc>
        <w:tc>
          <w:tcPr>
            <w:tcW w:w="1218" w:type="dxa"/>
          </w:tcPr>
          <w:p w14:paraId="603E8FD1" w14:textId="319FB030"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5B202F06" w14:textId="77777777" w:rsidR="00F7178A" w:rsidRDefault="00F7178A" w:rsidP="0067776C">
            <w:pPr>
              <w:jc w:val="center"/>
            </w:pPr>
          </w:p>
        </w:tc>
      </w:tr>
      <w:tr w:rsidR="00F7178A" w14:paraId="3923EAF0" w14:textId="77777777" w:rsidTr="0067776C">
        <w:tc>
          <w:tcPr>
            <w:tcW w:w="8370" w:type="dxa"/>
          </w:tcPr>
          <w:p w14:paraId="5AAF2B09" w14:textId="77777777" w:rsidR="00F7178A" w:rsidRDefault="00F7178A" w:rsidP="00F7178A">
            <w:pPr>
              <w:pStyle w:val="ListParagraph"/>
              <w:numPr>
                <w:ilvl w:val="0"/>
                <w:numId w:val="3"/>
              </w:numPr>
            </w:pPr>
            <w:r>
              <w:t xml:space="preserve">Includes </w:t>
            </w:r>
            <w:r w:rsidRPr="00105037">
              <w:t xml:space="preserve">pertinent </w:t>
            </w:r>
            <w:r>
              <w:t>PMH, HPI, current medications and labs</w:t>
            </w:r>
          </w:p>
        </w:tc>
        <w:tc>
          <w:tcPr>
            <w:tcW w:w="1218" w:type="dxa"/>
          </w:tcPr>
          <w:p w14:paraId="0D12F195" w14:textId="2ED92D9C"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2ACA9787" w14:textId="77777777" w:rsidR="00F7178A" w:rsidRDefault="00F7178A" w:rsidP="0067776C">
            <w:pPr>
              <w:jc w:val="center"/>
            </w:pPr>
          </w:p>
        </w:tc>
      </w:tr>
      <w:tr w:rsidR="00F7178A" w14:paraId="23F78DDB" w14:textId="77777777" w:rsidTr="0067776C">
        <w:tc>
          <w:tcPr>
            <w:tcW w:w="8370" w:type="dxa"/>
          </w:tcPr>
          <w:p w14:paraId="31F8CB4F" w14:textId="77777777" w:rsidR="00F7178A" w:rsidRDefault="00F7178A" w:rsidP="00F7178A">
            <w:pPr>
              <w:pStyle w:val="ListParagraph"/>
              <w:numPr>
                <w:ilvl w:val="0"/>
                <w:numId w:val="3"/>
              </w:numPr>
            </w:pPr>
            <w:r>
              <w:t>Identifies specific products utilized/recommended for use</w:t>
            </w:r>
          </w:p>
        </w:tc>
        <w:tc>
          <w:tcPr>
            <w:tcW w:w="1218" w:type="dxa"/>
          </w:tcPr>
          <w:p w14:paraId="309C7289" w14:textId="14A0DA36"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7CE2CDA1" w14:textId="77777777" w:rsidR="00F7178A" w:rsidRDefault="00F7178A" w:rsidP="0067776C">
            <w:pPr>
              <w:jc w:val="center"/>
            </w:pPr>
          </w:p>
        </w:tc>
      </w:tr>
      <w:tr w:rsidR="00F7178A" w14:paraId="2EF6632E" w14:textId="77777777" w:rsidTr="0067776C">
        <w:tc>
          <w:tcPr>
            <w:tcW w:w="8370" w:type="dxa"/>
          </w:tcPr>
          <w:p w14:paraId="6B09C17B" w14:textId="77777777" w:rsidR="00F7178A" w:rsidRDefault="00F7178A" w:rsidP="00F7178A">
            <w:pPr>
              <w:pStyle w:val="ListParagraph"/>
              <w:numPr>
                <w:ilvl w:val="0"/>
                <w:numId w:val="3"/>
              </w:numPr>
            </w:pPr>
            <w:r>
              <w:t>Identifies overall recommendations/plan</w:t>
            </w:r>
          </w:p>
        </w:tc>
        <w:tc>
          <w:tcPr>
            <w:tcW w:w="1218" w:type="dxa"/>
          </w:tcPr>
          <w:p w14:paraId="70506AFD" w14:textId="562C237D"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58256DE9" w14:textId="77777777" w:rsidR="00F7178A" w:rsidRDefault="00F7178A" w:rsidP="0067776C">
            <w:pPr>
              <w:jc w:val="center"/>
            </w:pPr>
          </w:p>
        </w:tc>
      </w:tr>
      <w:tr w:rsidR="00F7178A" w14:paraId="1C5374FB" w14:textId="77777777" w:rsidTr="0067776C">
        <w:tc>
          <w:tcPr>
            <w:tcW w:w="8370" w:type="dxa"/>
          </w:tcPr>
          <w:p w14:paraId="3D47A5E4" w14:textId="77777777" w:rsidR="00F7178A" w:rsidRDefault="00F7178A" w:rsidP="0067776C">
            <w:r>
              <w:t>Plan of Care Development:</w:t>
            </w:r>
          </w:p>
        </w:tc>
        <w:tc>
          <w:tcPr>
            <w:tcW w:w="1218" w:type="dxa"/>
          </w:tcPr>
          <w:p w14:paraId="00B3EEEE" w14:textId="77777777" w:rsidR="00F7178A" w:rsidRDefault="00F7178A" w:rsidP="0067776C">
            <w:pPr>
              <w:jc w:val="center"/>
            </w:pPr>
          </w:p>
        </w:tc>
        <w:tc>
          <w:tcPr>
            <w:tcW w:w="1122" w:type="dxa"/>
          </w:tcPr>
          <w:p w14:paraId="11E1BE6F" w14:textId="77777777" w:rsidR="00F7178A" w:rsidRDefault="00F7178A" w:rsidP="0067776C">
            <w:pPr>
              <w:jc w:val="center"/>
            </w:pPr>
          </w:p>
        </w:tc>
      </w:tr>
      <w:tr w:rsidR="00F7178A" w14:paraId="4FCFEF1A" w14:textId="77777777" w:rsidTr="0067776C">
        <w:tc>
          <w:tcPr>
            <w:tcW w:w="8370" w:type="dxa"/>
          </w:tcPr>
          <w:p w14:paraId="48BB7931" w14:textId="77777777" w:rsidR="00F7178A" w:rsidRDefault="00F7178A" w:rsidP="00F7178A">
            <w:pPr>
              <w:pStyle w:val="ListParagraph"/>
              <w:numPr>
                <w:ilvl w:val="0"/>
                <w:numId w:val="3"/>
              </w:numPr>
            </w:pPr>
            <w:r>
              <w:t xml:space="preserve">POC is focused and holistic </w:t>
            </w:r>
          </w:p>
        </w:tc>
        <w:tc>
          <w:tcPr>
            <w:tcW w:w="1218" w:type="dxa"/>
          </w:tcPr>
          <w:p w14:paraId="5B25313E" w14:textId="00C2E1A1"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3CDEF0FD" w14:textId="77777777" w:rsidR="00F7178A" w:rsidRDefault="00F7178A" w:rsidP="0067776C">
            <w:pPr>
              <w:jc w:val="center"/>
            </w:pPr>
          </w:p>
        </w:tc>
      </w:tr>
      <w:tr w:rsidR="00F7178A" w14:paraId="313B4584" w14:textId="77777777" w:rsidTr="0067776C">
        <w:tc>
          <w:tcPr>
            <w:tcW w:w="8370" w:type="dxa"/>
          </w:tcPr>
          <w:p w14:paraId="7714A670" w14:textId="77777777" w:rsidR="00F7178A" w:rsidRDefault="00F7178A" w:rsidP="00F7178A">
            <w:pPr>
              <w:pStyle w:val="ListParagraph"/>
              <w:numPr>
                <w:ilvl w:val="0"/>
                <w:numId w:val="3"/>
              </w:numPr>
            </w:pPr>
            <w:r>
              <w:t>WOC nursing concerns and medical conditions, co-morbidities are incorporated</w:t>
            </w:r>
          </w:p>
        </w:tc>
        <w:tc>
          <w:tcPr>
            <w:tcW w:w="1218" w:type="dxa"/>
          </w:tcPr>
          <w:p w14:paraId="6E420966" w14:textId="3E457903"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766F91DA" w14:textId="77777777" w:rsidR="00F7178A" w:rsidRDefault="00F7178A" w:rsidP="0067776C">
            <w:pPr>
              <w:jc w:val="center"/>
            </w:pPr>
          </w:p>
        </w:tc>
      </w:tr>
      <w:tr w:rsidR="00F7178A" w14:paraId="7F10D32F" w14:textId="77777777" w:rsidTr="0067776C">
        <w:tc>
          <w:tcPr>
            <w:tcW w:w="8370" w:type="dxa"/>
          </w:tcPr>
          <w:p w14:paraId="49E6B364" w14:textId="77777777" w:rsidR="00F7178A" w:rsidRDefault="00F7178A" w:rsidP="00F7178A">
            <w:pPr>
              <w:pStyle w:val="ListParagraph"/>
              <w:numPr>
                <w:ilvl w:val="0"/>
                <w:numId w:val="3"/>
              </w:numPr>
            </w:pPr>
            <w:r>
              <w:t xml:space="preserve">Statements direct care of the patient in the absence of the WOC nurse </w:t>
            </w:r>
          </w:p>
        </w:tc>
        <w:tc>
          <w:tcPr>
            <w:tcW w:w="1218" w:type="dxa"/>
          </w:tcPr>
          <w:p w14:paraId="327CE662" w14:textId="1A038875"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7C9F1C62" w14:textId="77777777" w:rsidR="00F7178A" w:rsidRDefault="00F7178A" w:rsidP="0067776C">
            <w:pPr>
              <w:jc w:val="center"/>
            </w:pPr>
          </w:p>
        </w:tc>
      </w:tr>
      <w:tr w:rsidR="00F7178A" w14:paraId="4A4D4E55" w14:textId="77777777" w:rsidTr="0067776C">
        <w:tc>
          <w:tcPr>
            <w:tcW w:w="8370" w:type="dxa"/>
          </w:tcPr>
          <w:p w14:paraId="4382AE61" w14:textId="77777777" w:rsidR="00F7178A" w:rsidRDefault="00F7178A" w:rsidP="00F7178A">
            <w:pPr>
              <w:pStyle w:val="ListParagraph"/>
              <w:numPr>
                <w:ilvl w:val="0"/>
                <w:numId w:val="3"/>
              </w:numPr>
            </w:pPr>
            <w:r>
              <w:t>Directives are written as nursing orders</w:t>
            </w:r>
          </w:p>
        </w:tc>
        <w:tc>
          <w:tcPr>
            <w:tcW w:w="1218" w:type="dxa"/>
          </w:tcPr>
          <w:p w14:paraId="0768A645" w14:textId="5B42938A"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54BF4F2D" w14:textId="77777777" w:rsidR="00F7178A" w:rsidRDefault="00F7178A" w:rsidP="0067776C">
            <w:pPr>
              <w:jc w:val="center"/>
            </w:pPr>
          </w:p>
        </w:tc>
      </w:tr>
      <w:tr w:rsidR="00F7178A" w14:paraId="77125661" w14:textId="77777777" w:rsidTr="0067776C">
        <w:tc>
          <w:tcPr>
            <w:tcW w:w="8370" w:type="dxa"/>
          </w:tcPr>
          <w:p w14:paraId="12C2FCAE" w14:textId="77777777" w:rsidR="00F7178A" w:rsidRDefault="00F7178A" w:rsidP="0067776C">
            <w:r>
              <w:t>Thoughts Related to Visit:</w:t>
            </w:r>
          </w:p>
        </w:tc>
        <w:tc>
          <w:tcPr>
            <w:tcW w:w="1218" w:type="dxa"/>
          </w:tcPr>
          <w:p w14:paraId="5D6464F8" w14:textId="77777777" w:rsidR="00F7178A" w:rsidRDefault="00F7178A" w:rsidP="0067776C">
            <w:pPr>
              <w:jc w:val="center"/>
            </w:pPr>
          </w:p>
        </w:tc>
        <w:tc>
          <w:tcPr>
            <w:tcW w:w="1122" w:type="dxa"/>
          </w:tcPr>
          <w:p w14:paraId="6F825C0D" w14:textId="77777777" w:rsidR="00F7178A" w:rsidRDefault="00F7178A" w:rsidP="0067776C">
            <w:pPr>
              <w:jc w:val="center"/>
            </w:pPr>
          </w:p>
        </w:tc>
      </w:tr>
      <w:tr w:rsidR="00F7178A" w14:paraId="4497FB37" w14:textId="77777777" w:rsidTr="0067776C">
        <w:tc>
          <w:tcPr>
            <w:tcW w:w="8370" w:type="dxa"/>
          </w:tcPr>
          <w:p w14:paraId="1588CA97" w14:textId="77777777" w:rsidR="00F7178A" w:rsidRDefault="00F7178A" w:rsidP="00F7178A">
            <w:pPr>
              <w:pStyle w:val="ListParagraph"/>
              <w:numPr>
                <w:ilvl w:val="0"/>
                <w:numId w:val="3"/>
              </w:numPr>
            </w:pPr>
            <w:r>
              <w:t>Critical thinking utilized to reflect on patient encounter</w:t>
            </w:r>
          </w:p>
        </w:tc>
        <w:tc>
          <w:tcPr>
            <w:tcW w:w="1218" w:type="dxa"/>
          </w:tcPr>
          <w:p w14:paraId="3BD0C65E" w14:textId="03EDDC09"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5356D0E0" w14:textId="77777777" w:rsidR="00F7178A" w:rsidRDefault="00F7178A" w:rsidP="0067776C">
            <w:pPr>
              <w:jc w:val="center"/>
            </w:pPr>
          </w:p>
        </w:tc>
      </w:tr>
      <w:tr w:rsidR="00F7178A" w14:paraId="70DB8799" w14:textId="77777777" w:rsidTr="0067776C">
        <w:tc>
          <w:tcPr>
            <w:tcW w:w="8370" w:type="dxa"/>
          </w:tcPr>
          <w:p w14:paraId="158D3EA8" w14:textId="77777777" w:rsidR="00F7178A" w:rsidRDefault="00F7178A" w:rsidP="00F7178A">
            <w:pPr>
              <w:pStyle w:val="ListParagraph"/>
              <w:numPr>
                <w:ilvl w:val="0"/>
                <w:numId w:val="3"/>
              </w:numPr>
            </w:pPr>
            <w:r>
              <w:t>Identifies alternatives/what would have done differently</w:t>
            </w:r>
          </w:p>
        </w:tc>
        <w:tc>
          <w:tcPr>
            <w:tcW w:w="1218" w:type="dxa"/>
          </w:tcPr>
          <w:p w14:paraId="66A9660E" w14:textId="7C63EF9E"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0BBD1BAE" w14:textId="77777777" w:rsidR="00F7178A" w:rsidRDefault="00F7178A" w:rsidP="0067776C">
            <w:pPr>
              <w:jc w:val="center"/>
            </w:pPr>
          </w:p>
        </w:tc>
      </w:tr>
      <w:tr w:rsidR="00F7178A" w14:paraId="2941FDCC" w14:textId="77777777" w:rsidTr="0067776C">
        <w:tc>
          <w:tcPr>
            <w:tcW w:w="8370" w:type="dxa"/>
          </w:tcPr>
          <w:p w14:paraId="30EDEAED" w14:textId="77777777" w:rsidR="00F7178A" w:rsidRDefault="00F7178A" w:rsidP="0067776C">
            <w:r>
              <w:lastRenderedPageBreak/>
              <w:t>Learning goal identified</w:t>
            </w:r>
          </w:p>
        </w:tc>
        <w:tc>
          <w:tcPr>
            <w:tcW w:w="1218" w:type="dxa"/>
          </w:tcPr>
          <w:p w14:paraId="325A40C5" w14:textId="6FBC6248"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4B7381A9" w14:textId="77777777" w:rsidR="00F7178A" w:rsidRDefault="00F7178A" w:rsidP="0067776C">
            <w:pPr>
              <w:jc w:val="center"/>
            </w:pPr>
          </w:p>
        </w:tc>
      </w:tr>
    </w:tbl>
    <w:p w14:paraId="25851ABD" w14:textId="77777777" w:rsidR="00FE40E0" w:rsidRDefault="00FE40E0" w:rsidP="00745369">
      <w:pPr>
        <w:rPr>
          <w:sz w:val="20"/>
          <w:szCs w:val="20"/>
        </w:rPr>
      </w:pPr>
    </w:p>
    <w:p w14:paraId="5F6DD615" w14:textId="77777777" w:rsidR="00716C45" w:rsidRDefault="00716C45" w:rsidP="00745369">
      <w:pPr>
        <w:rPr>
          <w:sz w:val="20"/>
          <w:szCs w:val="20"/>
        </w:rPr>
      </w:pPr>
    </w:p>
    <w:p w14:paraId="693832C4" w14:textId="77777777" w:rsidR="00716C45" w:rsidRDefault="00716C45" w:rsidP="00745369">
      <w:pPr>
        <w:rPr>
          <w:sz w:val="20"/>
          <w:szCs w:val="20"/>
        </w:rPr>
      </w:pPr>
    </w:p>
    <w:p w14:paraId="1F51A0CA" w14:textId="521A6723" w:rsidR="003D3B36" w:rsidRDefault="00FE40E0" w:rsidP="00745369">
      <w:pPr>
        <w:rPr>
          <w:sz w:val="20"/>
          <w:szCs w:val="20"/>
        </w:rPr>
      </w:pPr>
      <w:r>
        <w:rPr>
          <w:sz w:val="20"/>
          <w:szCs w:val="20"/>
        </w:rPr>
        <w:t xml:space="preserve">Reviewed by:  </w:t>
      </w:r>
      <w:r w:rsidR="00BC4A79" w:rsidRPr="002F6698">
        <w:rPr>
          <w:sz w:val="20"/>
          <w:szCs w:val="20"/>
          <w:u w:val="single"/>
        </w:rPr>
        <w:t>_______________</w:t>
      </w:r>
      <w:r>
        <w:rPr>
          <w:sz w:val="20"/>
          <w:szCs w:val="20"/>
        </w:rPr>
        <w:t xml:space="preserve"> Date:  </w:t>
      </w:r>
      <w:r w:rsidRPr="002F6698">
        <w:rPr>
          <w:sz w:val="20"/>
          <w:szCs w:val="20"/>
          <w:u w:val="single"/>
        </w:rPr>
        <w:t>_____________</w:t>
      </w:r>
      <w:r w:rsidR="003D3B36">
        <w:rPr>
          <w:sz w:val="20"/>
          <w:szCs w:val="20"/>
          <w:u w:val="single"/>
        </w:rPr>
        <w:t xml:space="preserve">    </w:t>
      </w:r>
      <w:r w:rsidR="003D3B36">
        <w:rPr>
          <w:sz w:val="20"/>
          <w:szCs w:val="20"/>
        </w:rPr>
        <w:t xml:space="preserve">   </w:t>
      </w:r>
    </w:p>
    <w:p w14:paraId="6FE21B0C" w14:textId="139F9F24" w:rsidR="003D3B36" w:rsidRDefault="003D3B36" w:rsidP="00745369">
      <w:pPr>
        <w:rPr>
          <w:sz w:val="20"/>
          <w:szCs w:val="20"/>
        </w:rPr>
      </w:pPr>
    </w:p>
    <w:p w14:paraId="00B3F701" w14:textId="77777777" w:rsidR="003D3B36" w:rsidRPr="003D3B36" w:rsidRDefault="003D3B36" w:rsidP="00745369">
      <w:pPr>
        <w:rPr>
          <w:sz w:val="20"/>
          <w:szCs w:val="20"/>
        </w:rPr>
      </w:pPr>
    </w:p>
    <w:p w14:paraId="3C5BF133" w14:textId="77777777" w:rsidR="003D3B36" w:rsidRDefault="003D3B36" w:rsidP="00745369">
      <w:pPr>
        <w:rPr>
          <w:sz w:val="20"/>
          <w:szCs w:val="20"/>
          <w:u w:val="single"/>
        </w:rPr>
      </w:pPr>
    </w:p>
    <w:p w14:paraId="10132A30" w14:textId="77777777" w:rsidR="003D3B36" w:rsidRPr="003D3B36" w:rsidRDefault="003D3B36" w:rsidP="00745369">
      <w:pPr>
        <w:rPr>
          <w:sz w:val="20"/>
          <w:szCs w:val="20"/>
          <w:u w:val="single"/>
        </w:rPr>
      </w:pPr>
    </w:p>
    <w:p w14:paraId="3459314B" w14:textId="77777777" w:rsidR="006838FE" w:rsidRPr="008C3A0C" w:rsidRDefault="006838FE" w:rsidP="00BD610A">
      <w:pPr>
        <w:rPr>
          <w:sz w:val="20"/>
          <w:szCs w:val="20"/>
        </w:rPr>
      </w:pPr>
    </w:p>
    <w:p w14:paraId="74591D8E" w14:textId="6A110B5D" w:rsidR="00743ED5" w:rsidRPr="008C3A0C" w:rsidRDefault="00743ED5" w:rsidP="00225AE9">
      <w:pPr>
        <w:rPr>
          <w:sz w:val="20"/>
          <w:szCs w:val="20"/>
        </w:rPr>
      </w:pPr>
    </w:p>
    <w:sectPr w:rsidR="00743ED5" w:rsidRPr="008C3A0C" w:rsidSect="00301309">
      <w:headerReference w:type="default" r:id="rId10"/>
      <w:footerReference w:type="default" r:id="rId11"/>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1F9DA" w14:textId="77777777" w:rsidR="003C0B16" w:rsidRDefault="003C0B16">
      <w:r>
        <w:separator/>
      </w:r>
    </w:p>
  </w:endnote>
  <w:endnote w:type="continuationSeparator" w:id="0">
    <w:p w14:paraId="62330334" w14:textId="77777777" w:rsidR="003C0B16" w:rsidRDefault="003C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ED501" w14:textId="77777777" w:rsidR="00E16B2D" w:rsidRPr="0041599A" w:rsidRDefault="00E16B2D" w:rsidP="00E16B2D">
    <w:pPr>
      <w:jc w:val="center"/>
      <w:rPr>
        <w:color w:val="C00000"/>
        <w:sz w:val="20"/>
        <w:szCs w:val="20"/>
      </w:rPr>
    </w:pPr>
    <w:r w:rsidRPr="0041599A">
      <w:rPr>
        <w:color w:val="C00000"/>
        <w:sz w:val="20"/>
        <w:szCs w:val="20"/>
      </w:rPr>
      <w:t>(</w:t>
    </w:r>
    <w:r w:rsidR="00F903B5">
      <w:rPr>
        <w:color w:val="C00000"/>
        <w:sz w:val="20"/>
        <w:szCs w:val="20"/>
      </w:rPr>
      <w:t>S</w:t>
    </w:r>
    <w:r w:rsidRPr="0041599A">
      <w:rPr>
        <w:color w:val="C00000"/>
        <w:sz w:val="20"/>
        <w:szCs w:val="20"/>
      </w:rPr>
      <w:t xml:space="preserve">ave the document by </w:t>
    </w:r>
    <w:r w:rsidRPr="0041599A">
      <w:rPr>
        <w:color w:val="C00000"/>
        <w:sz w:val="20"/>
        <w:szCs w:val="20"/>
        <w:u w:val="single"/>
      </w:rPr>
      <w:t>clinical date &amp; preceptor last name</w:t>
    </w:r>
    <w:r w:rsidRPr="0041599A">
      <w:rPr>
        <w:color w:val="C00000"/>
        <w:sz w:val="20"/>
        <w:szCs w:val="20"/>
      </w:rPr>
      <w:t xml:space="preserve"> before submitting to your dropbox each clinical day)</w:t>
    </w:r>
  </w:p>
  <w:p w14:paraId="58EE2C60" w14:textId="77777777" w:rsidR="0041599A" w:rsidRDefault="0041599A" w:rsidP="0041599A">
    <w:pPr>
      <w:jc w:val="center"/>
      <w:rPr>
        <w:color w:val="C00000"/>
        <w:sz w:val="20"/>
        <w:szCs w:val="20"/>
      </w:rPr>
    </w:pPr>
  </w:p>
  <w:p w14:paraId="442954BD" w14:textId="4CC3DB55" w:rsidR="0041599A" w:rsidRPr="0041599A" w:rsidRDefault="0041599A" w:rsidP="0041599A">
    <w:pPr>
      <w:jc w:val="center"/>
      <w:rPr>
        <w:color w:val="C00000"/>
        <w:sz w:val="20"/>
        <w:szCs w:val="20"/>
      </w:rPr>
    </w:pPr>
    <w:r>
      <w:rPr>
        <w:color w:val="C00000"/>
        <w:sz w:val="20"/>
        <w:szCs w:val="20"/>
      </w:rPr>
      <w:t xml:space="preserve">Journals should be submitted to your dropbox no later than </w:t>
    </w:r>
    <w:r w:rsidRPr="0041599A">
      <w:rPr>
        <w:b/>
        <w:color w:val="C00000"/>
        <w:sz w:val="20"/>
        <w:szCs w:val="20"/>
        <w:u w:val="single"/>
      </w:rPr>
      <w:t>48 hours</w:t>
    </w:r>
    <w:r>
      <w:rPr>
        <w:color w:val="C00000"/>
        <w:sz w:val="20"/>
        <w:szCs w:val="20"/>
      </w:rPr>
      <w:t xml:space="preserve"> following the clinical experience day.</w:t>
    </w:r>
  </w:p>
  <w:p w14:paraId="00A4A5CA" w14:textId="77777777" w:rsidR="0041599A" w:rsidRPr="00311D1B" w:rsidRDefault="0041599A" w:rsidP="00E16B2D">
    <w:pPr>
      <w:jc w:val="center"/>
      <w:rPr>
        <w:color w:val="FF0000"/>
        <w:sz w:val="20"/>
        <w:szCs w:val="20"/>
      </w:rPr>
    </w:pPr>
  </w:p>
  <w:p w14:paraId="4778E2AA" w14:textId="77777777" w:rsidR="00E16B2D" w:rsidRDefault="00E16B2D" w:rsidP="00E16B2D">
    <w:pPr>
      <w:pStyle w:val="Footer"/>
      <w:jc w:val="center"/>
    </w:pPr>
  </w:p>
  <w:p w14:paraId="039C7B04" w14:textId="77777777" w:rsidR="00225AE9" w:rsidRPr="0077769C" w:rsidRDefault="00225AE9" w:rsidP="00225AE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663A7" w14:textId="77777777" w:rsidR="003C0B16" w:rsidRDefault="003C0B16">
      <w:r>
        <w:separator/>
      </w:r>
    </w:p>
  </w:footnote>
  <w:footnote w:type="continuationSeparator" w:id="0">
    <w:p w14:paraId="7CE8B5CB" w14:textId="77777777" w:rsidR="003C0B16" w:rsidRDefault="003C0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81DB2" w14:textId="212F96A3" w:rsidR="00E16B2D" w:rsidRPr="00311D1B" w:rsidRDefault="006A50AD" w:rsidP="00E16B2D">
    <w:pPr>
      <w:rPr>
        <w:color w:val="FF0000"/>
        <w:sz w:val="20"/>
        <w:szCs w:val="20"/>
      </w:rPr>
    </w:pPr>
    <w:r>
      <w:rPr>
        <w:noProof/>
      </w:rPr>
      <w:drawing>
        <wp:anchor distT="0" distB="0" distL="114300" distR="114300" simplePos="0" relativeHeight="251657728" behindDoc="1" locked="0" layoutInCell="1" allowOverlap="1" wp14:anchorId="55674527" wp14:editId="3BD2CDD7">
          <wp:simplePos x="0" y="0"/>
          <wp:positionH relativeFrom="column">
            <wp:posOffset>2514600</wp:posOffset>
          </wp:positionH>
          <wp:positionV relativeFrom="paragraph">
            <wp:posOffset>-200025</wp:posOffset>
          </wp:positionV>
          <wp:extent cx="1714500" cy="336550"/>
          <wp:effectExtent l="0" t="0" r="0" b="0"/>
          <wp:wrapTight wrapText="bothSides">
            <wp:wrapPolygon edited="0">
              <wp:start x="0" y="0"/>
              <wp:lineTo x="0" y="20785"/>
              <wp:lineTo x="21360" y="20785"/>
              <wp:lineTo x="213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336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77EED7" w14:textId="77777777" w:rsidR="00225AE9" w:rsidRDefault="00225AE9" w:rsidP="00225AE9">
    <w:pPr>
      <w:pStyle w:val="Header"/>
    </w:pPr>
  </w:p>
  <w:p w14:paraId="591251EC" w14:textId="77777777" w:rsidR="00225AE9" w:rsidRPr="008C3A0C" w:rsidRDefault="00225AE9" w:rsidP="00EC3FCB">
    <w:pPr>
      <w:pStyle w:val="Header"/>
      <w:jc w:val="center"/>
      <w:rPr>
        <w:sz w:val="20"/>
        <w:szCs w:val="20"/>
      </w:rPr>
    </w:pPr>
    <w:r w:rsidRPr="008C3A0C">
      <w:rPr>
        <w:sz w:val="20"/>
        <w:szCs w:val="20"/>
      </w:rPr>
      <w:t xml:space="preserve"> R.B. Turnbull, Jr., M.D. School of WOC Nursing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97117"/>
    <w:multiLevelType w:val="hybridMultilevel"/>
    <w:tmpl w:val="06D68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2B79A9"/>
    <w:multiLevelType w:val="hybridMultilevel"/>
    <w:tmpl w:val="6D386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751911"/>
    <w:multiLevelType w:val="hybridMultilevel"/>
    <w:tmpl w:val="31109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906410">
    <w:abstractNumId w:val="1"/>
  </w:num>
  <w:num w:numId="2" w16cid:durableId="851116145">
    <w:abstractNumId w:val="0"/>
  </w:num>
  <w:num w:numId="3" w16cid:durableId="6722701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FCB"/>
    <w:rsid w:val="00020EA0"/>
    <w:rsid w:val="00030603"/>
    <w:rsid w:val="00036E11"/>
    <w:rsid w:val="00040642"/>
    <w:rsid w:val="00045BE8"/>
    <w:rsid w:val="0006138F"/>
    <w:rsid w:val="000917EB"/>
    <w:rsid w:val="0009375C"/>
    <w:rsid w:val="0009547D"/>
    <w:rsid w:val="000A1056"/>
    <w:rsid w:val="000A18D3"/>
    <w:rsid w:val="000B2AF2"/>
    <w:rsid w:val="000E61D5"/>
    <w:rsid w:val="00105037"/>
    <w:rsid w:val="001235E8"/>
    <w:rsid w:val="0012528D"/>
    <w:rsid w:val="001309B1"/>
    <w:rsid w:val="00146091"/>
    <w:rsid w:val="0016043A"/>
    <w:rsid w:val="0017166D"/>
    <w:rsid w:val="00177A76"/>
    <w:rsid w:val="001B7CC6"/>
    <w:rsid w:val="001F0814"/>
    <w:rsid w:val="0020448F"/>
    <w:rsid w:val="00225AE9"/>
    <w:rsid w:val="00234693"/>
    <w:rsid w:val="00247C15"/>
    <w:rsid w:val="002531ED"/>
    <w:rsid w:val="00265B0E"/>
    <w:rsid w:val="00267B1C"/>
    <w:rsid w:val="00270098"/>
    <w:rsid w:val="002765AF"/>
    <w:rsid w:val="0028173E"/>
    <w:rsid w:val="002A00FD"/>
    <w:rsid w:val="002A23FC"/>
    <w:rsid w:val="002A38EA"/>
    <w:rsid w:val="002C2B22"/>
    <w:rsid w:val="002C313B"/>
    <w:rsid w:val="002F6305"/>
    <w:rsid w:val="002F6698"/>
    <w:rsid w:val="00301309"/>
    <w:rsid w:val="00311780"/>
    <w:rsid w:val="00311D1B"/>
    <w:rsid w:val="00316380"/>
    <w:rsid w:val="00322D92"/>
    <w:rsid w:val="003235DC"/>
    <w:rsid w:val="003243CF"/>
    <w:rsid w:val="00371940"/>
    <w:rsid w:val="00373061"/>
    <w:rsid w:val="00382155"/>
    <w:rsid w:val="003833BC"/>
    <w:rsid w:val="00386360"/>
    <w:rsid w:val="0039504B"/>
    <w:rsid w:val="003A61C1"/>
    <w:rsid w:val="003C0B16"/>
    <w:rsid w:val="003C1F31"/>
    <w:rsid w:val="003D3B36"/>
    <w:rsid w:val="003E0420"/>
    <w:rsid w:val="003E18DA"/>
    <w:rsid w:val="00410404"/>
    <w:rsid w:val="0041599A"/>
    <w:rsid w:val="00427F5E"/>
    <w:rsid w:val="00447421"/>
    <w:rsid w:val="004733AB"/>
    <w:rsid w:val="004A7948"/>
    <w:rsid w:val="004B3F31"/>
    <w:rsid w:val="004D1F5A"/>
    <w:rsid w:val="004D39EB"/>
    <w:rsid w:val="004D50E7"/>
    <w:rsid w:val="004D6D88"/>
    <w:rsid w:val="004E0A70"/>
    <w:rsid w:val="005044C1"/>
    <w:rsid w:val="00506B34"/>
    <w:rsid w:val="0050798B"/>
    <w:rsid w:val="00523559"/>
    <w:rsid w:val="00530D40"/>
    <w:rsid w:val="00534269"/>
    <w:rsid w:val="00540F86"/>
    <w:rsid w:val="00552EB4"/>
    <w:rsid w:val="00553B9F"/>
    <w:rsid w:val="00574B43"/>
    <w:rsid w:val="00587A80"/>
    <w:rsid w:val="00596C9E"/>
    <w:rsid w:val="005C5225"/>
    <w:rsid w:val="005D1759"/>
    <w:rsid w:val="005F700D"/>
    <w:rsid w:val="00603509"/>
    <w:rsid w:val="0065029A"/>
    <w:rsid w:val="00652901"/>
    <w:rsid w:val="0066742A"/>
    <w:rsid w:val="00675EB9"/>
    <w:rsid w:val="006838FE"/>
    <w:rsid w:val="00684CFF"/>
    <w:rsid w:val="006A50AD"/>
    <w:rsid w:val="006B0BC3"/>
    <w:rsid w:val="006D428F"/>
    <w:rsid w:val="00715F24"/>
    <w:rsid w:val="00716C45"/>
    <w:rsid w:val="00724A95"/>
    <w:rsid w:val="007305EB"/>
    <w:rsid w:val="00737009"/>
    <w:rsid w:val="00743ED5"/>
    <w:rsid w:val="00745369"/>
    <w:rsid w:val="00751207"/>
    <w:rsid w:val="00755D1C"/>
    <w:rsid w:val="00771E61"/>
    <w:rsid w:val="0077769C"/>
    <w:rsid w:val="007856E0"/>
    <w:rsid w:val="007B3E89"/>
    <w:rsid w:val="007B6D26"/>
    <w:rsid w:val="007C7FAC"/>
    <w:rsid w:val="007D1B2C"/>
    <w:rsid w:val="007E4FCD"/>
    <w:rsid w:val="007F456C"/>
    <w:rsid w:val="00800493"/>
    <w:rsid w:val="00805D7D"/>
    <w:rsid w:val="00811CFA"/>
    <w:rsid w:val="008227AF"/>
    <w:rsid w:val="00822829"/>
    <w:rsid w:val="00841FCA"/>
    <w:rsid w:val="008441D9"/>
    <w:rsid w:val="00867A39"/>
    <w:rsid w:val="00872F72"/>
    <w:rsid w:val="008850B0"/>
    <w:rsid w:val="00886DE1"/>
    <w:rsid w:val="00894881"/>
    <w:rsid w:val="0089579F"/>
    <w:rsid w:val="008A5F88"/>
    <w:rsid w:val="008B4089"/>
    <w:rsid w:val="008B73DD"/>
    <w:rsid w:val="008C0A38"/>
    <w:rsid w:val="008C3A0C"/>
    <w:rsid w:val="008D0B8B"/>
    <w:rsid w:val="008D39FD"/>
    <w:rsid w:val="00910A92"/>
    <w:rsid w:val="00913479"/>
    <w:rsid w:val="00915666"/>
    <w:rsid w:val="00925516"/>
    <w:rsid w:val="00941C16"/>
    <w:rsid w:val="00943947"/>
    <w:rsid w:val="00950699"/>
    <w:rsid w:val="00981BBD"/>
    <w:rsid w:val="009902B5"/>
    <w:rsid w:val="009935DD"/>
    <w:rsid w:val="009B2320"/>
    <w:rsid w:val="009B7D2F"/>
    <w:rsid w:val="009C77DE"/>
    <w:rsid w:val="009E1FC1"/>
    <w:rsid w:val="00A068F7"/>
    <w:rsid w:val="00A14A97"/>
    <w:rsid w:val="00A36E09"/>
    <w:rsid w:val="00A41FD7"/>
    <w:rsid w:val="00A52019"/>
    <w:rsid w:val="00A65AE5"/>
    <w:rsid w:val="00A711D0"/>
    <w:rsid w:val="00A748AB"/>
    <w:rsid w:val="00A84DFF"/>
    <w:rsid w:val="00A92807"/>
    <w:rsid w:val="00AA06AB"/>
    <w:rsid w:val="00AB0525"/>
    <w:rsid w:val="00AB16F4"/>
    <w:rsid w:val="00AB5A5B"/>
    <w:rsid w:val="00AB666B"/>
    <w:rsid w:val="00AD2CD8"/>
    <w:rsid w:val="00AD4FD7"/>
    <w:rsid w:val="00AE315E"/>
    <w:rsid w:val="00AE662B"/>
    <w:rsid w:val="00AF21CA"/>
    <w:rsid w:val="00AF3A79"/>
    <w:rsid w:val="00AF42C5"/>
    <w:rsid w:val="00AF51FD"/>
    <w:rsid w:val="00B05D1A"/>
    <w:rsid w:val="00B10867"/>
    <w:rsid w:val="00B277B2"/>
    <w:rsid w:val="00B374F7"/>
    <w:rsid w:val="00B65DF9"/>
    <w:rsid w:val="00BA1686"/>
    <w:rsid w:val="00BA17D3"/>
    <w:rsid w:val="00BA7014"/>
    <w:rsid w:val="00BB29CA"/>
    <w:rsid w:val="00BB778A"/>
    <w:rsid w:val="00BC4A79"/>
    <w:rsid w:val="00BD5164"/>
    <w:rsid w:val="00BD610A"/>
    <w:rsid w:val="00BE0A5E"/>
    <w:rsid w:val="00BF1FC6"/>
    <w:rsid w:val="00C15204"/>
    <w:rsid w:val="00C16D7E"/>
    <w:rsid w:val="00C433F2"/>
    <w:rsid w:val="00C47C68"/>
    <w:rsid w:val="00C63496"/>
    <w:rsid w:val="00C83F6B"/>
    <w:rsid w:val="00C93EEF"/>
    <w:rsid w:val="00C94F49"/>
    <w:rsid w:val="00D46D52"/>
    <w:rsid w:val="00D72441"/>
    <w:rsid w:val="00D74B54"/>
    <w:rsid w:val="00D836AB"/>
    <w:rsid w:val="00D961D7"/>
    <w:rsid w:val="00DA7C8B"/>
    <w:rsid w:val="00DE36B0"/>
    <w:rsid w:val="00DF28DC"/>
    <w:rsid w:val="00DF4083"/>
    <w:rsid w:val="00E04CB0"/>
    <w:rsid w:val="00E16B2D"/>
    <w:rsid w:val="00E16BE4"/>
    <w:rsid w:val="00E23F9C"/>
    <w:rsid w:val="00E75B37"/>
    <w:rsid w:val="00E913F2"/>
    <w:rsid w:val="00E92289"/>
    <w:rsid w:val="00EC2620"/>
    <w:rsid w:val="00EC3FCB"/>
    <w:rsid w:val="00F01079"/>
    <w:rsid w:val="00F10B51"/>
    <w:rsid w:val="00F24531"/>
    <w:rsid w:val="00F255CF"/>
    <w:rsid w:val="00F263AB"/>
    <w:rsid w:val="00F36715"/>
    <w:rsid w:val="00F55B6F"/>
    <w:rsid w:val="00F61C57"/>
    <w:rsid w:val="00F6704F"/>
    <w:rsid w:val="00F675A5"/>
    <w:rsid w:val="00F7178A"/>
    <w:rsid w:val="00F729B3"/>
    <w:rsid w:val="00F759CE"/>
    <w:rsid w:val="00F812ED"/>
    <w:rsid w:val="00F87871"/>
    <w:rsid w:val="00F903B5"/>
    <w:rsid w:val="00FA0E9D"/>
    <w:rsid w:val="00FB3EB0"/>
    <w:rsid w:val="00FC7E9F"/>
    <w:rsid w:val="00FD26AC"/>
    <w:rsid w:val="00FE37F5"/>
    <w:rsid w:val="00FE40E0"/>
    <w:rsid w:val="00FF02C1"/>
    <w:rsid w:val="00FF3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9475D"/>
  <w15:chartTrackingRefBased/>
  <w15:docId w15:val="{B78A3B74-1B25-49C2-8958-EDD749BBA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3FCB"/>
    <w:pPr>
      <w:tabs>
        <w:tab w:val="center" w:pos="4320"/>
        <w:tab w:val="right" w:pos="8640"/>
      </w:tabs>
    </w:pPr>
  </w:style>
  <w:style w:type="paragraph" w:styleId="Footer">
    <w:name w:val="footer"/>
    <w:basedOn w:val="Normal"/>
    <w:link w:val="FooterChar"/>
    <w:uiPriority w:val="99"/>
    <w:rsid w:val="00EC3FCB"/>
    <w:pPr>
      <w:tabs>
        <w:tab w:val="center" w:pos="4320"/>
        <w:tab w:val="right" w:pos="8640"/>
      </w:tabs>
    </w:pPr>
  </w:style>
  <w:style w:type="table" w:styleId="TableGrid">
    <w:name w:val="Table Grid"/>
    <w:basedOn w:val="TableNormal"/>
    <w:uiPriority w:val="39"/>
    <w:rsid w:val="00F81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769C"/>
    <w:rPr>
      <w:rFonts w:ascii="Tahoma" w:hAnsi="Tahoma" w:cs="Tahoma"/>
      <w:sz w:val="16"/>
      <w:szCs w:val="16"/>
    </w:rPr>
  </w:style>
  <w:style w:type="character" w:styleId="PageNumber">
    <w:name w:val="page number"/>
    <w:basedOn w:val="DefaultParagraphFont"/>
    <w:rsid w:val="00225AE9"/>
  </w:style>
  <w:style w:type="character" w:customStyle="1" w:styleId="FooterChar">
    <w:name w:val="Footer Char"/>
    <w:link w:val="Footer"/>
    <w:uiPriority w:val="99"/>
    <w:rsid w:val="00E16B2D"/>
    <w:rPr>
      <w:sz w:val="24"/>
      <w:szCs w:val="24"/>
    </w:rPr>
  </w:style>
  <w:style w:type="paragraph" w:styleId="ListParagraph">
    <w:name w:val="List Paragraph"/>
    <w:basedOn w:val="Normal"/>
    <w:uiPriority w:val="34"/>
    <w:qFormat/>
    <w:rsid w:val="00F717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10B236F1F7F04998854F576F590DAD" ma:contentTypeVersion="10" ma:contentTypeDescription="Create a new document." ma:contentTypeScope="" ma:versionID="7dc0242f5094b20d9b2f2cc584dee645">
  <xsd:schema xmlns:xsd="http://www.w3.org/2001/XMLSchema" xmlns:xs="http://www.w3.org/2001/XMLSchema" xmlns:p="http://schemas.microsoft.com/office/2006/metadata/properties" xmlns:ns3="2ff1ef7c-6c36-4d30-8ddf-5589c3e111cf" xmlns:ns4="c0425012-0fb9-44ab-889e-f30d5486dfa5" targetNamespace="http://schemas.microsoft.com/office/2006/metadata/properties" ma:root="true" ma:fieldsID="99889c82eacb85f9d4e923f5976489c6" ns3:_="" ns4:_="">
    <xsd:import namespace="2ff1ef7c-6c36-4d30-8ddf-5589c3e111cf"/>
    <xsd:import namespace="c0425012-0fb9-44ab-889e-f30d5486dfa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1ef7c-6c36-4d30-8ddf-5589c3e11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425012-0fb9-44ab-889e-f30d5486dfa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B0992A-2AD1-4983-88B3-010CD5667A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FBE53F-C11F-49FA-8334-2B4BD73B4C4D}">
  <ds:schemaRefs>
    <ds:schemaRef ds:uri="http://schemas.microsoft.com/sharepoint/v3/contenttype/forms"/>
  </ds:schemaRefs>
</ds:datastoreItem>
</file>

<file path=customXml/itemProps3.xml><?xml version="1.0" encoding="utf-8"?>
<ds:datastoreItem xmlns:ds="http://schemas.openxmlformats.org/officeDocument/2006/customXml" ds:itemID="{619F9FAD-31FB-4AFE-8EB7-1295C8361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1ef7c-6c36-4d30-8ddf-5589c3e111cf"/>
    <ds:schemaRef ds:uri="c0425012-0fb9-44ab-889e-f30d5486d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Daily Journal Entry</vt:lpstr>
    </vt:vector>
  </TitlesOfParts>
  <Company>Cleveland Clinic Foundation</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Daily Journal Entry</dc:title>
  <dc:subject/>
  <dc:creator>Network User</dc:creator>
  <cp:keywords/>
  <dc:description/>
  <cp:lastModifiedBy>Jacob Rosso</cp:lastModifiedBy>
  <cp:revision>2</cp:revision>
  <cp:lastPrinted>2010-12-13T13:00:00Z</cp:lastPrinted>
  <dcterms:created xsi:type="dcterms:W3CDTF">2024-07-17T01:26:00Z</dcterms:created>
  <dcterms:modified xsi:type="dcterms:W3CDTF">2024-07-17T01:26:00Z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1dc00f12d0a500a3f7db36c7c8ca413ffacceca89b4da7242294ee8bec42a5dc</vt:lpwstr>
  </property>
  <property fmtid="{D5CDD505-2E9C-101B-9397-08002B2CF9AE}" pid="3" name="ContentTypeId">
    <vt:lpwstr>0x010100C210B236F1F7F04998854F576F590DAD</vt:lpwstr>
  </property>
</Properties>
</file>